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4E0D5" w14:textId="40940839" w:rsidR="00066F38" w:rsidRPr="00066F38" w:rsidRDefault="00066F38" w:rsidP="00066F38">
      <w:pPr>
        <w:spacing w:after="0"/>
        <w:jc w:val="center"/>
        <w:rPr>
          <w:rFonts w:ascii="Times New Roman" w:hAnsi="Times New Roman" w:cs="Times New Roman"/>
          <w:sz w:val="48"/>
          <w:szCs w:val="48"/>
          <w:lang w:val="en-GB"/>
        </w:rPr>
      </w:pPr>
      <w:r w:rsidRPr="00066F38">
        <w:rPr>
          <w:rFonts w:ascii="Times New Roman" w:hAnsi="Times New Roman" w:cs="Times New Roman"/>
          <w:color w:val="333333"/>
          <w:sz w:val="48"/>
          <w:szCs w:val="48"/>
        </w:rPr>
        <w:t xml:space="preserve">Material and Advanced Techniques </w:t>
      </w:r>
      <w:r w:rsidR="00DB2A92">
        <w:rPr>
          <w:rFonts w:ascii="Times New Roman" w:hAnsi="Times New Roman" w:cs="Times New Roman"/>
          <w:color w:val="333333"/>
          <w:sz w:val="48"/>
          <w:szCs w:val="48"/>
        </w:rPr>
        <w:t>transforming</w:t>
      </w:r>
      <w:r w:rsidRPr="00066F38">
        <w:rPr>
          <w:rFonts w:ascii="Times New Roman" w:hAnsi="Times New Roman" w:cs="Times New Roman"/>
          <w:color w:val="333333"/>
          <w:sz w:val="48"/>
          <w:szCs w:val="48"/>
        </w:rPr>
        <w:t xml:space="preserve"> recovered polymers into </w:t>
      </w:r>
      <w:r w:rsidRPr="00066F38">
        <w:rPr>
          <w:rFonts w:ascii="Times New Roman" w:hAnsi="Times New Roman" w:cs="Times New Roman"/>
          <w:sz w:val="48"/>
          <w:szCs w:val="48"/>
        </w:rPr>
        <w:t xml:space="preserve">bespoke building components: </w:t>
      </w:r>
      <w:r w:rsidR="00DB2A92">
        <w:rPr>
          <w:rFonts w:ascii="Times New Roman" w:hAnsi="Times New Roman" w:cs="Times New Roman"/>
          <w:sz w:val="48"/>
          <w:szCs w:val="48"/>
        </w:rPr>
        <w:t>Harvesting</w:t>
      </w:r>
      <w:r w:rsidRPr="00066F38">
        <w:rPr>
          <w:rFonts w:ascii="Times New Roman" w:hAnsi="Times New Roman" w:cs="Times New Roman"/>
          <w:sz w:val="48"/>
          <w:szCs w:val="48"/>
        </w:rPr>
        <w:t xml:space="preserve"> local plastic waste </w:t>
      </w:r>
      <w:r w:rsidR="00DB2A92">
        <w:rPr>
          <w:rFonts w:ascii="Times New Roman" w:hAnsi="Times New Roman" w:cs="Times New Roman"/>
          <w:sz w:val="48"/>
          <w:szCs w:val="48"/>
        </w:rPr>
        <w:t xml:space="preserve">for </w:t>
      </w:r>
      <w:r w:rsidRPr="00066F38">
        <w:rPr>
          <w:rFonts w:ascii="Times New Roman" w:hAnsi="Times New Roman" w:cs="Times New Roman"/>
          <w:sz w:val="48"/>
          <w:szCs w:val="48"/>
        </w:rPr>
        <w:t>building</w:t>
      </w:r>
      <w:r w:rsidR="004020D1">
        <w:rPr>
          <w:rFonts w:ascii="Times New Roman" w:hAnsi="Times New Roman" w:cs="Times New Roman"/>
          <w:sz w:val="48"/>
          <w:szCs w:val="48"/>
        </w:rPr>
        <w:t xml:space="preserve"> material</w:t>
      </w:r>
    </w:p>
    <w:p w14:paraId="4B4241FD" w14:textId="77777777" w:rsidR="00066F38" w:rsidRPr="00E44BBD" w:rsidRDefault="00066F38" w:rsidP="00066F38">
      <w:pPr>
        <w:spacing w:after="0"/>
        <w:textAlignment w:val="baseline"/>
        <w:rPr>
          <w:rFonts w:ascii="Times New Roman" w:hAnsi="Times New Roman" w:cs="Times New Roman"/>
          <w:sz w:val="48"/>
          <w:szCs w:val="48"/>
          <w:lang w:eastAsia="da-DK"/>
        </w:rPr>
      </w:pPr>
      <w:r w:rsidRPr="00E44BBD">
        <w:rPr>
          <w:rFonts w:ascii="Times New Roman" w:hAnsi="Times New Roman" w:cs="Times New Roman"/>
          <w:sz w:val="48"/>
          <w:szCs w:val="48"/>
          <w:lang w:val="en-GB" w:eastAsia="da-DK"/>
        </w:rPr>
        <w:t> </w:t>
      </w:r>
      <w:r w:rsidRPr="00E44BBD">
        <w:rPr>
          <w:rFonts w:ascii="Times New Roman" w:hAnsi="Times New Roman" w:cs="Times New Roman"/>
          <w:sz w:val="48"/>
          <w:szCs w:val="48"/>
          <w:lang w:eastAsia="da-DK"/>
        </w:rPr>
        <w:t> </w:t>
      </w:r>
    </w:p>
    <w:p w14:paraId="47EA755B" w14:textId="77777777" w:rsidR="00066F38" w:rsidRPr="00E44BBD" w:rsidRDefault="00066F38" w:rsidP="00066F38">
      <w:pPr>
        <w:pStyle w:val="Authors"/>
      </w:pPr>
      <w:r w:rsidRPr="00E44BBD">
        <w:t>Chris Thurlbourne</w:t>
      </w:r>
      <w:r w:rsidRPr="00E44BBD">
        <w:rPr>
          <w:vertAlign w:val="superscript"/>
        </w:rPr>
        <w:t>1</w:t>
      </w:r>
    </w:p>
    <w:p w14:paraId="08A4F3DC" w14:textId="77777777" w:rsidR="00066F38" w:rsidRPr="00E44BBD" w:rsidRDefault="00066F38" w:rsidP="00066F38">
      <w:pPr>
        <w:pStyle w:val="Affiliation"/>
        <w:rPr>
          <w:sz w:val="24"/>
          <w:szCs w:val="24"/>
          <w:lang w:val="en-AU"/>
        </w:rPr>
      </w:pPr>
      <w:r w:rsidRPr="00E44BBD">
        <w:rPr>
          <w:sz w:val="24"/>
          <w:szCs w:val="24"/>
          <w:vertAlign w:val="superscript"/>
          <w:lang w:val="en-AU"/>
        </w:rPr>
        <w:t>1</w:t>
      </w:r>
      <w:r w:rsidRPr="00E44BBD">
        <w:rPr>
          <w:sz w:val="24"/>
          <w:szCs w:val="24"/>
          <w:lang w:val="en-US"/>
        </w:rPr>
        <w:t xml:space="preserve"> </w:t>
      </w:r>
      <w:r w:rsidRPr="00E44BBD">
        <w:rPr>
          <w:sz w:val="24"/>
          <w:szCs w:val="24"/>
          <w:lang w:val="en-AU"/>
        </w:rPr>
        <w:t>Aarhus School of Architecture, Aarhus, Denmark</w:t>
      </w:r>
      <w:r w:rsidRPr="00E44BBD">
        <w:rPr>
          <w:sz w:val="24"/>
          <w:szCs w:val="24"/>
          <w:lang w:val="en-AU"/>
        </w:rPr>
        <w:br/>
      </w:r>
    </w:p>
    <w:p w14:paraId="6B346E92" w14:textId="426054EF" w:rsidR="00121463" w:rsidRPr="00066F38" w:rsidRDefault="00121463" w:rsidP="00066F38">
      <w:pPr>
        <w:spacing w:after="0" w:line="240" w:lineRule="auto"/>
        <w:rPr>
          <w:rFonts w:ascii="Calibri" w:hAnsi="Calibri" w:cs="Calibri"/>
          <w:lang w:val="en-GB"/>
        </w:rPr>
      </w:pPr>
    </w:p>
    <w:p w14:paraId="79537DED" w14:textId="5322166E" w:rsidR="004020D1" w:rsidRPr="005A52D4" w:rsidRDefault="004020D1" w:rsidP="005A52D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A52D4">
        <w:rPr>
          <w:rFonts w:ascii="Times New Roman" w:hAnsi="Times New Roman" w:cs="Times New Roman"/>
          <w:sz w:val="24"/>
          <w:szCs w:val="24"/>
          <w:lang w:val="en-GB"/>
        </w:rPr>
        <w:t>ABSTRACT</w:t>
      </w:r>
    </w:p>
    <w:p w14:paraId="354E9FF3" w14:textId="6299FFDD" w:rsidR="004020D1" w:rsidRPr="00121463" w:rsidRDefault="004020D1" w:rsidP="005A5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463">
        <w:rPr>
          <w:rFonts w:ascii="Times New Roman" w:hAnsi="Times New Roman" w:cs="Times New Roman"/>
          <w:sz w:val="24"/>
          <w:szCs w:val="24"/>
          <w:lang w:val="en-GB"/>
        </w:rPr>
        <w:t>This paper</w:t>
      </w:r>
      <w:r w:rsidRPr="00121463">
        <w:rPr>
          <w:rFonts w:ascii="Times New Roman" w:hAnsi="Times New Roman" w:cs="Times New Roman"/>
          <w:sz w:val="24"/>
          <w:szCs w:val="24"/>
        </w:rPr>
        <w:t xml:space="preserve"> describes</w:t>
      </w:r>
      <w:r w:rsidR="005A52D4" w:rsidRPr="00121463">
        <w:rPr>
          <w:rFonts w:ascii="Times New Roman" w:hAnsi="Times New Roman" w:cs="Times New Roman"/>
          <w:sz w:val="24"/>
          <w:szCs w:val="24"/>
        </w:rPr>
        <w:t xml:space="preserve"> examples of the potential of</w:t>
      </w:r>
      <w:r w:rsidR="00066F38" w:rsidRPr="00121463">
        <w:rPr>
          <w:rFonts w:ascii="Times New Roman" w:hAnsi="Times New Roman" w:cs="Times New Roman"/>
          <w:sz w:val="24"/>
          <w:szCs w:val="24"/>
        </w:rPr>
        <w:t xml:space="preserve"> plastic waste as a material for producing bespoke building c</w:t>
      </w:r>
      <w:r w:rsidR="00606A7C">
        <w:rPr>
          <w:rFonts w:ascii="Times New Roman" w:hAnsi="Times New Roman" w:cs="Times New Roman"/>
          <w:sz w:val="24"/>
          <w:szCs w:val="24"/>
        </w:rPr>
        <w:t>omponents</w:t>
      </w:r>
      <w:r w:rsidRPr="00121463">
        <w:rPr>
          <w:rFonts w:ascii="Times New Roman" w:hAnsi="Times New Roman" w:cs="Times New Roman"/>
          <w:sz w:val="24"/>
          <w:szCs w:val="24"/>
        </w:rPr>
        <w:t xml:space="preserve"> focusing on a high level of architectural design articulation and detail</w:t>
      </w:r>
      <w:r w:rsidR="00606A7C">
        <w:rPr>
          <w:rFonts w:ascii="Times New Roman" w:hAnsi="Times New Roman" w:cs="Times New Roman"/>
          <w:sz w:val="24"/>
          <w:szCs w:val="24"/>
        </w:rPr>
        <w:t xml:space="preserve"> with specific attention to the materials sustainable tectonics</w:t>
      </w:r>
      <w:r w:rsidRPr="00121463">
        <w:rPr>
          <w:rFonts w:ascii="Times New Roman" w:hAnsi="Times New Roman" w:cs="Times New Roman"/>
          <w:sz w:val="24"/>
          <w:szCs w:val="24"/>
        </w:rPr>
        <w:t>.</w:t>
      </w:r>
    </w:p>
    <w:p w14:paraId="4F8D8135" w14:textId="02A2B74F" w:rsidR="004020D1" w:rsidRPr="00121463" w:rsidRDefault="004020D1" w:rsidP="005A5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30411" w14:textId="66C08055" w:rsidR="005A52D4" w:rsidRPr="00121463" w:rsidRDefault="004020D1" w:rsidP="005A52D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" w:eastAsia="da-DK"/>
        </w:rPr>
      </w:pPr>
      <w:r w:rsidRPr="00121463">
        <w:rPr>
          <w:rFonts w:ascii="Times New Roman" w:hAnsi="Times New Roman" w:cs="Times New Roman"/>
          <w:sz w:val="24"/>
          <w:szCs w:val="24"/>
          <w:lang w:val="en-GB"/>
        </w:rPr>
        <w:t>During a seven year period as Head of the Masters study at Aarhus School of Architecture, Denmark (2010-2017) I engaged in a drive from the Danish Ministry of Higher Education for architectural education to engage more with sustainable agendas and practice</w:t>
      </w:r>
      <w:r w:rsidR="005A52D4" w:rsidRPr="00121463">
        <w:rPr>
          <w:rFonts w:ascii="Times New Roman" w:hAnsi="Times New Roman" w:cs="Times New Roman"/>
          <w:sz w:val="24"/>
          <w:szCs w:val="24"/>
          <w:lang w:val="en-GB"/>
        </w:rPr>
        <w:t xml:space="preserve"> collaborations nationally and internationally</w:t>
      </w:r>
      <w:r w:rsidRPr="0012146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21463">
        <w:rPr>
          <w:rFonts w:ascii="Times New Roman" w:eastAsia="Times New Roman" w:hAnsi="Times New Roman" w:cs="Times New Roman"/>
          <w:sz w:val="24"/>
          <w:szCs w:val="24"/>
          <w:lang w:val="en" w:eastAsia="da-DK"/>
        </w:rPr>
        <w:t xml:space="preserve"> Research development has therefore been directed towards sustainabl</w:t>
      </w:r>
      <w:r w:rsidR="00606A7C">
        <w:rPr>
          <w:rFonts w:ascii="Times New Roman" w:eastAsia="Times New Roman" w:hAnsi="Times New Roman" w:cs="Times New Roman"/>
          <w:sz w:val="24"/>
          <w:szCs w:val="24"/>
          <w:lang w:val="en" w:eastAsia="da-DK"/>
        </w:rPr>
        <w:t>e tectonics in architecture, coupled with international</w:t>
      </w:r>
      <w:r w:rsidRPr="00121463">
        <w:rPr>
          <w:rFonts w:ascii="Times New Roman" w:eastAsia="Times New Roman" w:hAnsi="Times New Roman" w:cs="Times New Roman"/>
          <w:sz w:val="24"/>
          <w:szCs w:val="24"/>
          <w:lang w:val="en" w:eastAsia="da-DK"/>
        </w:rPr>
        <w:t xml:space="preserve"> collaborations</w:t>
      </w:r>
      <w:r w:rsidR="005A52D4" w:rsidRPr="00121463">
        <w:rPr>
          <w:rFonts w:ascii="Times New Roman" w:eastAsia="Times New Roman" w:hAnsi="Times New Roman" w:cs="Times New Roman"/>
          <w:sz w:val="24"/>
          <w:szCs w:val="24"/>
          <w:lang w:val="en" w:eastAsia="da-DK"/>
        </w:rPr>
        <w:t>.</w:t>
      </w:r>
    </w:p>
    <w:p w14:paraId="4225525A" w14:textId="77777777" w:rsidR="005A52D4" w:rsidRPr="00121463" w:rsidRDefault="005A52D4" w:rsidP="005A52D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" w:eastAsia="da-DK"/>
        </w:rPr>
      </w:pPr>
    </w:p>
    <w:p w14:paraId="023733E2" w14:textId="55F5AF74" w:rsidR="004020D1" w:rsidRDefault="005A52D4" w:rsidP="005A52D4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121463">
        <w:rPr>
          <w:rFonts w:ascii="Times New Roman" w:eastAsia="Times New Roman" w:hAnsi="Times New Roman" w:cs="Times New Roman"/>
          <w:sz w:val="24"/>
          <w:szCs w:val="24"/>
          <w:lang w:val="en" w:eastAsia="da-DK"/>
        </w:rPr>
        <w:t xml:space="preserve">The paper will present how a partnership with Udaipur Municipality, under the Smart City programs, </w:t>
      </w:r>
      <w:r w:rsidRPr="00121463">
        <w:rPr>
          <w:rFonts w:ascii="Times New Roman" w:hAnsi="Times New Roman" w:cs="Times New Roman"/>
          <w:sz w:val="24"/>
          <w:szCs w:val="24"/>
          <w:lang w:val="en"/>
        </w:rPr>
        <w:t>has produced a plenum of knowledge for:</w:t>
      </w:r>
    </w:p>
    <w:p w14:paraId="4D58EBE7" w14:textId="77777777" w:rsidR="00606A7C" w:rsidRPr="00121463" w:rsidRDefault="00606A7C" w:rsidP="005A52D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ACE192E" w14:textId="108F4CC6" w:rsidR="004020D1" w:rsidRPr="00121463" w:rsidRDefault="004020D1" w:rsidP="005A5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21463">
        <w:rPr>
          <w:rFonts w:ascii="Times New Roman" w:eastAsia="Times New Roman" w:hAnsi="Times New Roman" w:cs="Times New Roman"/>
          <w:sz w:val="24"/>
          <w:szCs w:val="24"/>
          <w:lang w:val="en"/>
        </w:rPr>
        <w:t>a. Identification of waste plastic types and source</w:t>
      </w:r>
      <w:r w:rsidR="00606A7C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1214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together with experiments into processing the material for preparation  </w:t>
      </w:r>
    </w:p>
    <w:p w14:paraId="46AF95E5" w14:textId="371ECC79" w:rsidR="005A52D4" w:rsidRPr="00606A7C" w:rsidRDefault="00606A7C" w:rsidP="00606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/>
          <w:sz w:val="24"/>
          <w:szCs w:val="24"/>
          <w:lang w:val="en"/>
        </w:rPr>
        <w:t>b</w:t>
      </w:r>
      <w:r w:rsidR="005A52D4" w:rsidRPr="00121463">
        <w:rPr>
          <w:rFonts w:ascii="Times New Roman" w:eastAsia="Times New Roman" w:hAnsi="Times New Roman"/>
          <w:sz w:val="24"/>
          <w:szCs w:val="24"/>
          <w:lang w:val="en"/>
        </w:rPr>
        <w:t xml:space="preserve">. </w:t>
      </w:r>
      <w:r w:rsidR="00FC29C5" w:rsidRPr="00121463">
        <w:rPr>
          <w:rFonts w:ascii="Times New Roman" w:hAnsi="Times New Roman"/>
          <w:sz w:val="24"/>
          <w:szCs w:val="24"/>
          <w:lang w:val="en"/>
        </w:rPr>
        <w:t>Development of</w:t>
      </w:r>
      <w:r w:rsidR="005A52D4" w:rsidRPr="00121463">
        <w:rPr>
          <w:rFonts w:ascii="Times New Roman" w:hAnsi="Times New Roman"/>
          <w:sz w:val="24"/>
          <w:szCs w:val="24"/>
          <w:lang w:val="en"/>
        </w:rPr>
        <w:t xml:space="preserve"> new building component types</w:t>
      </w:r>
      <w:r w:rsidR="00FC29C5" w:rsidRPr="00121463">
        <w:rPr>
          <w:rFonts w:ascii="Times New Roman" w:hAnsi="Times New Roman"/>
          <w:sz w:val="24"/>
          <w:szCs w:val="24"/>
          <w:lang w:val="en"/>
        </w:rPr>
        <w:t xml:space="preserve"> using plastic waste</w:t>
      </w:r>
      <w:r>
        <w:rPr>
          <w:rFonts w:ascii="Times New Roman" w:hAnsi="Times New Roman"/>
          <w:sz w:val="24"/>
          <w:szCs w:val="24"/>
          <w:lang w:val="e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and knowledge transfer for local production</w:t>
      </w:r>
    </w:p>
    <w:p w14:paraId="32A754E8" w14:textId="3350996E" w:rsidR="005A52D4" w:rsidRPr="00121463" w:rsidRDefault="00606A7C" w:rsidP="005A5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</w:t>
      </w:r>
      <w:r w:rsidR="004020D1" w:rsidRPr="00121463">
        <w:rPr>
          <w:rFonts w:ascii="Times New Roman" w:eastAsia="Times New Roman" w:hAnsi="Times New Roman" w:cs="Times New Roman"/>
          <w:sz w:val="24"/>
          <w:szCs w:val="24"/>
          <w:lang w:val="en"/>
        </w:rPr>
        <w:t>. Establishment of a knowledge ‘incubator’ and live testing</w:t>
      </w:r>
      <w:r w:rsidR="005A52D4" w:rsidRPr="001214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both India and Denmark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address specific brief requirements </w:t>
      </w:r>
    </w:p>
    <w:p w14:paraId="2F385069" w14:textId="262829CD" w:rsidR="004020D1" w:rsidRDefault="00606A7C" w:rsidP="005A5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d</w:t>
      </w:r>
      <w:r w:rsidR="004020D1" w:rsidRPr="001214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="005A52D4" w:rsidRPr="00121463">
        <w:rPr>
          <w:rFonts w:ascii="Times New Roman" w:hAnsi="Times New Roman" w:cs="Times New Roman"/>
          <w:sz w:val="24"/>
          <w:szCs w:val="24"/>
        </w:rPr>
        <w:t>How new technology in digital fabrication techniques can be combined to craft specific building parts from recovered plastic waste into architecturally refined building components</w:t>
      </w:r>
      <w:r w:rsidR="004020D1" w:rsidRPr="001214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6DD8669A" w14:textId="3B1BACAC" w:rsidR="00606A7C" w:rsidRPr="00121463" w:rsidRDefault="00606A7C" w:rsidP="005A5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e. Demonstration of how sustainable tectonics of waste material can solve complex urban regeneration challenges </w:t>
      </w:r>
    </w:p>
    <w:p w14:paraId="27A88798" w14:textId="5C32BA0C" w:rsidR="00121463" w:rsidRPr="00121463" w:rsidRDefault="00121463" w:rsidP="005A5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348042B" w14:textId="2E1878B0" w:rsidR="00121463" w:rsidRDefault="00121463" w:rsidP="00121463">
      <w:pPr>
        <w:pStyle w:val="NoSpacing"/>
        <w:rPr>
          <w:rFonts w:ascii="Times New Roman" w:hAnsi="Times New Roman"/>
          <w:sz w:val="24"/>
          <w:szCs w:val="24"/>
          <w:lang w:val="en"/>
        </w:rPr>
      </w:pPr>
      <w:r w:rsidRPr="00121463">
        <w:rPr>
          <w:rFonts w:ascii="Times New Roman" w:hAnsi="Times New Roman"/>
          <w:sz w:val="24"/>
          <w:szCs w:val="24"/>
          <w:lang w:val="en"/>
        </w:rPr>
        <w:t>The pape</w:t>
      </w:r>
      <w:r w:rsidR="00606A7C">
        <w:rPr>
          <w:rFonts w:ascii="Times New Roman" w:hAnsi="Times New Roman"/>
          <w:sz w:val="24"/>
          <w:szCs w:val="24"/>
          <w:lang w:val="en"/>
        </w:rPr>
        <w:t>r will describe how, through</w:t>
      </w:r>
      <w:r w:rsidRPr="00121463">
        <w:rPr>
          <w:rFonts w:ascii="Times New Roman" w:hAnsi="Times New Roman"/>
          <w:sz w:val="24"/>
          <w:szCs w:val="24"/>
          <w:lang w:val="en"/>
        </w:rPr>
        <w:t xml:space="preserve"> project</w:t>
      </w:r>
      <w:r w:rsidR="00606A7C">
        <w:rPr>
          <w:rFonts w:ascii="Times New Roman" w:hAnsi="Times New Roman"/>
          <w:sz w:val="24"/>
          <w:szCs w:val="24"/>
          <w:lang w:val="en"/>
        </w:rPr>
        <w:t xml:space="preserve"> and material</w:t>
      </w:r>
      <w:r w:rsidRPr="00121463">
        <w:rPr>
          <w:rFonts w:ascii="Times New Roman" w:hAnsi="Times New Roman"/>
          <w:sz w:val="24"/>
          <w:szCs w:val="24"/>
          <w:lang w:val="en"/>
        </w:rPr>
        <w:t xml:space="preserve"> development, </w:t>
      </w:r>
      <w:r w:rsidR="00606A7C">
        <w:rPr>
          <w:rFonts w:ascii="Times New Roman" w:hAnsi="Times New Roman"/>
          <w:sz w:val="24"/>
          <w:szCs w:val="24"/>
          <w:lang w:val="en"/>
        </w:rPr>
        <w:t xml:space="preserve">complex challenges to improving the urban landscape can serve as catalysts for processing and reusing locally discarded plastic wastes and </w:t>
      </w:r>
      <w:r w:rsidRPr="00121463">
        <w:rPr>
          <w:rFonts w:ascii="Times New Roman" w:hAnsi="Times New Roman"/>
          <w:sz w:val="24"/>
          <w:szCs w:val="24"/>
          <w:lang w:val="en"/>
        </w:rPr>
        <w:t xml:space="preserve">open up new business opportunities and job creation in the construction industry. </w:t>
      </w:r>
    </w:p>
    <w:p w14:paraId="7EA1400C" w14:textId="553F6ABD" w:rsidR="00121463" w:rsidRDefault="00121463" w:rsidP="00121463">
      <w:pPr>
        <w:pStyle w:val="NoSpacing"/>
        <w:rPr>
          <w:rFonts w:ascii="Times New Roman" w:hAnsi="Times New Roman"/>
          <w:sz w:val="24"/>
          <w:szCs w:val="24"/>
          <w:lang w:val="en"/>
        </w:rPr>
      </w:pPr>
    </w:p>
    <w:p w14:paraId="1C260F7B" w14:textId="7589DC42" w:rsidR="00121463" w:rsidRPr="00121463" w:rsidRDefault="00121463" w:rsidP="001214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21463">
        <w:rPr>
          <w:rFonts w:ascii="Times New Roman" w:hAnsi="Times New Roman" w:cs="Times New Roman"/>
          <w:sz w:val="24"/>
          <w:szCs w:val="24"/>
          <w:lang w:val="en-GB"/>
        </w:rPr>
        <w:t xml:space="preserve">Keywords: </w:t>
      </w:r>
      <w:r w:rsidR="00006EC8">
        <w:rPr>
          <w:rFonts w:ascii="Times New Roman" w:hAnsi="Times New Roman" w:cs="Times New Roman"/>
          <w:sz w:val="24"/>
          <w:szCs w:val="24"/>
          <w:lang w:val="en"/>
        </w:rPr>
        <w:t>Circular resource e</w:t>
      </w:r>
      <w:r w:rsidRPr="00121463">
        <w:rPr>
          <w:rFonts w:ascii="Times New Roman" w:hAnsi="Times New Roman" w:cs="Times New Roman"/>
          <w:sz w:val="24"/>
          <w:szCs w:val="24"/>
          <w:lang w:val="en"/>
        </w:rPr>
        <w:t>fficiency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="00006EC8">
        <w:rPr>
          <w:rFonts w:ascii="Times New Roman" w:hAnsi="Times New Roman" w:cs="Times New Roman"/>
          <w:sz w:val="24"/>
          <w:szCs w:val="24"/>
        </w:rPr>
        <w:t>A</w:t>
      </w:r>
      <w:r w:rsidR="0034272F">
        <w:rPr>
          <w:rFonts w:ascii="Times New Roman" w:hAnsi="Times New Roman" w:cs="Times New Roman"/>
          <w:sz w:val="24"/>
          <w:szCs w:val="24"/>
        </w:rPr>
        <w:t xml:space="preserve">rchitectural and urban sustainable design; </w:t>
      </w:r>
      <w:r w:rsidR="00006EC8">
        <w:rPr>
          <w:rFonts w:ascii="Times New Roman" w:hAnsi="Times New Roman" w:cs="Times New Roman"/>
          <w:sz w:val="24"/>
          <w:szCs w:val="24"/>
        </w:rPr>
        <w:t>Sustainable tectonics</w:t>
      </w:r>
      <w:r w:rsidR="0034272F">
        <w:rPr>
          <w:rFonts w:ascii="Times New Roman" w:hAnsi="Times New Roman" w:cs="Times New Roman"/>
          <w:sz w:val="24"/>
          <w:szCs w:val="24"/>
        </w:rPr>
        <w:t>; Recovered Plastics</w:t>
      </w:r>
      <w:bookmarkStart w:id="0" w:name="_GoBack"/>
      <w:bookmarkEnd w:id="0"/>
    </w:p>
    <w:sectPr w:rsidR="00121463" w:rsidRPr="00121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38"/>
    <w:rsid w:val="00006EC8"/>
    <w:rsid w:val="00066F38"/>
    <w:rsid w:val="00121463"/>
    <w:rsid w:val="001E79AF"/>
    <w:rsid w:val="0034272F"/>
    <w:rsid w:val="004020D1"/>
    <w:rsid w:val="005A52D4"/>
    <w:rsid w:val="00606A7C"/>
    <w:rsid w:val="00B6311A"/>
    <w:rsid w:val="00DB2A92"/>
    <w:rsid w:val="00F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5F00"/>
  <w15:chartTrackingRefBased/>
  <w15:docId w15:val="{033918F0-F8CB-485B-A330-06AD44C0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F38"/>
    <w:pPr>
      <w:spacing w:after="0" w:line="240" w:lineRule="auto"/>
    </w:pPr>
    <w:rPr>
      <w:rFonts w:ascii="Verdana" w:eastAsia="Calibri" w:hAnsi="Verdana" w:cs="Times New Roman"/>
      <w:sz w:val="20"/>
      <w:lang w:val="da-DK"/>
    </w:rPr>
  </w:style>
  <w:style w:type="paragraph" w:customStyle="1" w:styleId="Affiliation">
    <w:name w:val="Affiliation"/>
    <w:basedOn w:val="Normal"/>
    <w:link w:val="AffiliationZchn"/>
    <w:qFormat/>
    <w:rsid w:val="00066F38"/>
    <w:pPr>
      <w:spacing w:after="0" w:line="276" w:lineRule="auto"/>
      <w:jc w:val="center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uthors">
    <w:name w:val="Authors"/>
    <w:basedOn w:val="Affiliation"/>
    <w:link w:val="AuthorsZchn"/>
    <w:qFormat/>
    <w:rsid w:val="00066F38"/>
    <w:pPr>
      <w:spacing w:after="120"/>
    </w:pPr>
    <w:rPr>
      <w:sz w:val="24"/>
      <w:lang w:val="en-AU"/>
    </w:rPr>
  </w:style>
  <w:style w:type="character" w:customStyle="1" w:styleId="AffiliationZchn">
    <w:name w:val="Affiliation Zchn"/>
    <w:basedOn w:val="DefaultParagraphFont"/>
    <w:link w:val="Affiliation"/>
    <w:rsid w:val="00066F3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AuthorsZchn">
    <w:name w:val="Authors Zchn"/>
    <w:basedOn w:val="AffiliationZchn"/>
    <w:link w:val="Authors"/>
    <w:rsid w:val="00066F38"/>
    <w:rPr>
      <w:rFonts w:ascii="Times New Roman" w:eastAsia="Times New Roman" w:hAnsi="Times New Roman" w:cs="Times New Roman"/>
      <w:sz w:val="24"/>
      <w:szCs w:val="20"/>
      <w:lang w:val="en-A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DD6D51249D1E408441F7EF17AE7901" ma:contentTypeVersion="10" ma:contentTypeDescription="Opret et nyt dokument." ma:contentTypeScope="" ma:versionID="89eca6bb380987c17f3c1155809746d2">
  <xsd:schema xmlns:xsd="http://www.w3.org/2001/XMLSchema" xmlns:xs="http://www.w3.org/2001/XMLSchema" xmlns:p="http://schemas.microsoft.com/office/2006/metadata/properties" xmlns:ns3="d018bab4-24dc-4c00-82b8-3dedd7ee153c" targetNamespace="http://schemas.microsoft.com/office/2006/metadata/properties" ma:root="true" ma:fieldsID="9c2df53fc1873280d562f7accc48703d" ns3:_="">
    <xsd:import namespace="d018bab4-24dc-4c00-82b8-3dedd7ee1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8bab4-24dc-4c00-82b8-3dedd7ee1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A16B3-B81B-41C6-BDC3-E47DAB283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8bab4-24dc-4c00-82b8-3dedd7ee1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B19C6-AC56-4782-9933-BEEA5C5C651B}">
  <ds:schemaRefs>
    <ds:schemaRef ds:uri="http://purl.org/dc/dcmitype/"/>
    <ds:schemaRef ds:uri="d018bab4-24dc-4c00-82b8-3dedd7ee153c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14F7E35-64DF-4609-9672-D90AAB906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Thurlbourne</dc:creator>
  <cp:keywords/>
  <dc:description/>
  <cp:lastModifiedBy>Chris Thurlbourne</cp:lastModifiedBy>
  <cp:revision>4</cp:revision>
  <dcterms:created xsi:type="dcterms:W3CDTF">2020-10-02T09:36:00Z</dcterms:created>
  <dcterms:modified xsi:type="dcterms:W3CDTF">2020-10-05T07:02:00Z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0x010100E7DD6D51249D1E408441F7EF17AE7901</vt:lpwstr>
  </property>
</Properties>
</file>