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425FA" w14:textId="77777777" w:rsidR="006E680D" w:rsidRPr="009D6B89" w:rsidRDefault="006E680D" w:rsidP="006E680D">
      <w:pPr>
        <w:pStyle w:val="TRADEGOTH8reg"/>
        <w:spacing w:line="240" w:lineRule="auto"/>
        <w:rPr>
          <w:rFonts w:asciiTheme="majorHAnsi" w:hAnsiTheme="majorHAnsi"/>
          <w:b/>
          <w:color w:val="000000" w:themeColor="text1"/>
        </w:rPr>
      </w:pPr>
      <w:r w:rsidRPr="009D6B89">
        <w:rPr>
          <w:rFonts w:asciiTheme="majorHAnsi" w:hAnsiTheme="majorHAnsi"/>
          <w:b/>
          <w:color w:val="000000" w:themeColor="text1"/>
        </w:rPr>
        <w:t>ABSTRACT</w:t>
      </w:r>
    </w:p>
    <w:p w14:paraId="2791B021" w14:textId="77777777" w:rsidR="006E680D" w:rsidRPr="009D6B89" w:rsidRDefault="006E680D" w:rsidP="006E680D">
      <w:pPr>
        <w:pStyle w:val="TRADEGOTH8reg"/>
        <w:spacing w:line="240" w:lineRule="auto"/>
        <w:rPr>
          <w:rFonts w:asciiTheme="majorHAnsi" w:hAnsiTheme="majorHAnsi"/>
          <w:color w:val="000000" w:themeColor="text1"/>
        </w:rPr>
      </w:pPr>
    </w:p>
    <w:p w14:paraId="1B1EA055" w14:textId="77777777" w:rsidR="006E680D" w:rsidRPr="009D6B89" w:rsidRDefault="006E680D" w:rsidP="006E680D">
      <w:pPr>
        <w:pStyle w:val="TRADEGOTH8reg"/>
        <w:spacing w:line="240" w:lineRule="auto"/>
        <w:rPr>
          <w:rFonts w:asciiTheme="majorHAnsi" w:hAnsiTheme="majorHAnsi"/>
          <w:color w:val="000000" w:themeColor="text1"/>
        </w:rPr>
      </w:pPr>
      <w:r w:rsidRPr="009D6B89">
        <w:rPr>
          <w:rFonts w:asciiTheme="majorHAnsi" w:hAnsiTheme="majorHAnsi"/>
          <w:color w:val="000000" w:themeColor="text1"/>
        </w:rPr>
        <w:t xml:space="preserve">SEACHANGE is a project exploring the emergence and the entanglement of society and nature in </w:t>
      </w:r>
      <w:proofErr w:type="spellStart"/>
      <w:r w:rsidRPr="009D6B89">
        <w:rPr>
          <w:rFonts w:asciiTheme="majorHAnsi" w:hAnsiTheme="majorHAnsi"/>
          <w:color w:val="000000" w:themeColor="text1"/>
        </w:rPr>
        <w:t>posthuman</w:t>
      </w:r>
      <w:proofErr w:type="spellEnd"/>
      <w:r w:rsidRPr="009D6B89">
        <w:rPr>
          <w:rFonts w:asciiTheme="majorHAnsi" w:hAnsiTheme="majorHAnsi"/>
          <w:color w:val="000000" w:themeColor="text1"/>
        </w:rPr>
        <w:t xml:space="preserve"> coastal territories in times where mankind is no longer merely subjected to nature, but where nature is equally being shaped and conditioned by human desires. </w:t>
      </w:r>
    </w:p>
    <w:p w14:paraId="00F99527" w14:textId="77777777" w:rsidR="006E680D" w:rsidRPr="009D6B89" w:rsidRDefault="006E680D" w:rsidP="006E680D">
      <w:pPr>
        <w:pStyle w:val="TRADEGOTH8reg"/>
        <w:spacing w:line="240" w:lineRule="auto"/>
        <w:rPr>
          <w:rFonts w:asciiTheme="majorHAnsi" w:hAnsiTheme="majorHAnsi"/>
          <w:color w:val="000000" w:themeColor="text1"/>
        </w:rPr>
      </w:pPr>
    </w:p>
    <w:p w14:paraId="01DBBC75" w14:textId="77777777" w:rsidR="006E680D" w:rsidRPr="009D6B89" w:rsidRDefault="006E680D" w:rsidP="006E680D">
      <w:pPr>
        <w:pStyle w:val="TRADEGOTH8reg"/>
        <w:spacing w:line="240" w:lineRule="auto"/>
        <w:rPr>
          <w:rFonts w:asciiTheme="majorHAnsi" w:hAnsiTheme="majorHAnsi"/>
          <w:color w:val="000000" w:themeColor="text1"/>
        </w:rPr>
      </w:pPr>
      <w:r w:rsidRPr="009D6B89">
        <w:rPr>
          <w:rFonts w:asciiTheme="majorHAnsi" w:hAnsiTheme="majorHAnsi"/>
          <w:color w:val="000000" w:themeColor="text1"/>
        </w:rPr>
        <w:t xml:space="preserve">In the coastal </w:t>
      </w:r>
      <w:proofErr w:type="gramStart"/>
      <w:r w:rsidRPr="009D6B89">
        <w:rPr>
          <w:rFonts w:asciiTheme="majorHAnsi" w:hAnsiTheme="majorHAnsi"/>
          <w:color w:val="000000" w:themeColor="text1"/>
        </w:rPr>
        <w:t>territories</w:t>
      </w:r>
      <w:proofErr w:type="gramEnd"/>
      <w:r w:rsidRPr="009D6B89">
        <w:rPr>
          <w:rFonts w:asciiTheme="majorHAnsi" w:hAnsiTheme="majorHAnsi"/>
          <w:color w:val="000000" w:themeColor="text1"/>
        </w:rPr>
        <w:t xml:space="preserve"> the notion of permanence is constantly being challenged as static settlements are superimposed dynamic landscapes, and the distinction between the natural and the man-made is becoming increasingly blurred as human and non-human actors are redefining their natural habitats through an increasingly complex network of interactions.</w:t>
      </w:r>
    </w:p>
    <w:p w14:paraId="65D98C53" w14:textId="77777777" w:rsidR="006E680D" w:rsidRPr="009D6B89" w:rsidRDefault="006E680D" w:rsidP="006E680D">
      <w:pPr>
        <w:pStyle w:val="TRADEGOTH8reg"/>
        <w:spacing w:line="240" w:lineRule="auto"/>
        <w:rPr>
          <w:rFonts w:asciiTheme="majorHAnsi" w:hAnsiTheme="majorHAnsi"/>
          <w:color w:val="000000" w:themeColor="text1"/>
        </w:rPr>
      </w:pPr>
      <w:r w:rsidRPr="009D6B89">
        <w:rPr>
          <w:rFonts w:asciiTheme="majorHAnsi" w:hAnsiTheme="majorHAnsi"/>
          <w:color w:val="000000" w:themeColor="text1"/>
        </w:rPr>
        <w:t xml:space="preserve"> </w:t>
      </w:r>
    </w:p>
    <w:p w14:paraId="65E93DDA" w14:textId="77777777" w:rsidR="006E680D" w:rsidRPr="009D6B89" w:rsidRDefault="006E680D" w:rsidP="006E680D">
      <w:pPr>
        <w:pStyle w:val="TRADEGOTH8reg"/>
        <w:spacing w:line="240" w:lineRule="auto"/>
        <w:rPr>
          <w:rFonts w:asciiTheme="majorHAnsi" w:hAnsiTheme="majorHAnsi"/>
          <w:color w:val="000000" w:themeColor="text1"/>
        </w:rPr>
      </w:pPr>
      <w:r w:rsidRPr="009D6B89">
        <w:rPr>
          <w:rFonts w:asciiTheme="majorHAnsi" w:hAnsiTheme="majorHAnsi"/>
          <w:color w:val="000000" w:themeColor="text1"/>
        </w:rPr>
        <w:t xml:space="preserve">The aim of this PHD is to further the understanding of the temporal dynamics present when operating in coastal territories and to convey the collective properties of the territories emerging in the overlay of natural processes, non-human agents and human conditioning. </w:t>
      </w:r>
    </w:p>
    <w:p w14:paraId="3FF6C2CA" w14:textId="77777777" w:rsidR="006E680D" w:rsidRPr="009D6B89" w:rsidRDefault="006E680D" w:rsidP="006E680D">
      <w:pPr>
        <w:pStyle w:val="TRADEGOTH8reg"/>
        <w:spacing w:line="240" w:lineRule="auto"/>
        <w:rPr>
          <w:rFonts w:asciiTheme="majorHAnsi" w:hAnsiTheme="majorHAnsi"/>
          <w:color w:val="000000" w:themeColor="text1"/>
        </w:rPr>
      </w:pPr>
    </w:p>
    <w:p w14:paraId="789B9D1D" w14:textId="77777777" w:rsidR="006E680D" w:rsidRPr="009D6B89" w:rsidRDefault="006E680D" w:rsidP="006E680D">
      <w:pPr>
        <w:pStyle w:val="TRADEGOTH8reg"/>
        <w:spacing w:line="240" w:lineRule="auto"/>
        <w:rPr>
          <w:rFonts w:asciiTheme="majorHAnsi" w:hAnsiTheme="majorHAnsi"/>
          <w:color w:val="000000" w:themeColor="text1"/>
        </w:rPr>
      </w:pPr>
      <w:r w:rsidRPr="009D6B89">
        <w:rPr>
          <w:rFonts w:asciiTheme="majorHAnsi" w:hAnsiTheme="majorHAnsi"/>
          <w:color w:val="000000" w:themeColor="text1"/>
        </w:rPr>
        <w:t xml:space="preserve">I argue that an aesthetic communication of these territories by photographic and cartographic exploration may assist in characterizing the dynamics between architecture and the environment in the transition period from the Holocene to the </w:t>
      </w:r>
      <w:proofErr w:type="spellStart"/>
      <w:r w:rsidRPr="009D6B89">
        <w:rPr>
          <w:rFonts w:asciiTheme="majorHAnsi" w:hAnsiTheme="majorHAnsi"/>
          <w:color w:val="000000" w:themeColor="text1"/>
        </w:rPr>
        <w:t>Antropocene</w:t>
      </w:r>
      <w:proofErr w:type="spellEnd"/>
      <w:r w:rsidRPr="009D6B89">
        <w:rPr>
          <w:rFonts w:asciiTheme="majorHAnsi" w:hAnsiTheme="majorHAnsi"/>
          <w:color w:val="000000" w:themeColor="text1"/>
        </w:rPr>
        <w:t xml:space="preserve"> period (the present time). In this encounter between the photographic and cartographic representation, with their ability to communicate across time and scale, I believe there are latent territorial conditions to uncover (which conventional (humanist) approaches might not convey) that can provide valuable insight into these </w:t>
      </w:r>
      <w:proofErr w:type="spellStart"/>
      <w:r w:rsidRPr="009D6B89">
        <w:rPr>
          <w:rFonts w:asciiTheme="majorHAnsi" w:hAnsiTheme="majorHAnsi"/>
          <w:color w:val="000000" w:themeColor="text1"/>
        </w:rPr>
        <w:t>anthropocenic</w:t>
      </w:r>
      <w:proofErr w:type="spellEnd"/>
      <w:r w:rsidRPr="009D6B89">
        <w:rPr>
          <w:rFonts w:asciiTheme="majorHAnsi" w:hAnsiTheme="majorHAnsi"/>
          <w:color w:val="000000" w:themeColor="text1"/>
        </w:rPr>
        <w:t xml:space="preserve"> territories and may aid in questioning or informing the agency of future coastal planning.</w:t>
      </w:r>
    </w:p>
    <w:p w14:paraId="04E76AA8" w14:textId="77777777" w:rsidR="00F675D4" w:rsidRPr="006E680D" w:rsidRDefault="006E680D">
      <w:pPr>
        <w:rPr>
          <w:lang w:val="en-US"/>
        </w:rPr>
      </w:pPr>
      <w:bookmarkStart w:id="0" w:name="_GoBack"/>
      <w:bookmarkEnd w:id="0"/>
    </w:p>
    <w:sectPr w:rsidR="00F675D4" w:rsidRPr="006E680D" w:rsidSect="00B221E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radeGothic LT Light">
    <w:panose1 w:val="02000503020000020004"/>
    <w:charset w:val="00"/>
    <w:family w:val="auto"/>
    <w:pitch w:val="variable"/>
    <w:sig w:usb0="80000027"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80D"/>
    <w:rsid w:val="003F32CB"/>
    <w:rsid w:val="006E680D"/>
    <w:rsid w:val="00A47DD7"/>
    <w:rsid w:val="00AE5C4A"/>
    <w:rsid w:val="00B221EF"/>
    <w:rsid w:val="00F449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825A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DEGOTH8reg">
    <w:name w:val="TRADE GOTH 8 reg"/>
    <w:basedOn w:val="Normal"/>
    <w:uiPriority w:val="99"/>
    <w:rsid w:val="006E680D"/>
    <w:pPr>
      <w:autoSpaceDE w:val="0"/>
      <w:autoSpaceDN w:val="0"/>
      <w:adjustRightInd w:val="0"/>
      <w:spacing w:line="220" w:lineRule="atLeast"/>
      <w:jc w:val="both"/>
      <w:textAlignment w:val="center"/>
    </w:pPr>
    <w:rPr>
      <w:rFonts w:ascii="TradeGothic LT Light" w:hAnsi="TradeGothic LT Light" w:cs="TradeGothic LT Light"/>
      <w:color w:val="000000"/>
      <w:spacing w:val="5"/>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1351</Characters>
  <Application>Microsoft Macintosh Word</Application>
  <DocSecurity>0</DocSecurity>
  <Lines>11</Lines>
  <Paragraphs>3</Paragraphs>
  <ScaleCrop>false</ScaleCrop>
  <Company>COAST</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Hjortshøj</dc:creator>
  <cp:keywords/>
  <dc:description/>
  <cp:lastModifiedBy>Rasmus Hjortshøj</cp:lastModifiedBy>
  <cp:revision>1</cp:revision>
  <dcterms:created xsi:type="dcterms:W3CDTF">2017-05-23T10:12:00Z</dcterms:created>
  <dcterms:modified xsi:type="dcterms:W3CDTF">2017-05-23T10:12:00Z</dcterms:modified>
</cp:coreProperties>
</file>