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9FEB81" w14:textId="5BCBFE16" w:rsidR="004F694B" w:rsidRPr="00696819" w:rsidRDefault="004F694B" w:rsidP="004F694B">
      <w:pPr>
        <w:pStyle w:val="AzWberschriftfett12Pkt"/>
      </w:pPr>
      <w:r w:rsidRPr="00696819">
        <w:t>Alles Frank</w:t>
      </w:r>
      <w:r w:rsidR="00D06043" w:rsidRPr="00696819">
        <w:t xml:space="preserve">! </w:t>
      </w:r>
    </w:p>
    <w:p w14:paraId="0DDD29A7" w14:textId="40032A02" w:rsidR="00696819" w:rsidRDefault="00696819" w:rsidP="00696819">
      <w:pPr>
        <w:pStyle w:val="AzWberschriftmager12Pkt"/>
      </w:pPr>
      <w:r w:rsidRPr="00696819">
        <w:t>2 Tage rund um die Villa Beer</w:t>
      </w:r>
    </w:p>
    <w:p w14:paraId="2CD78B8B" w14:textId="2967E826" w:rsidR="00536836" w:rsidRPr="00536836" w:rsidRDefault="00536836" w:rsidP="00536836">
      <w:pPr>
        <w:rPr>
          <w:lang w:val="de-DE"/>
        </w:rPr>
      </w:pPr>
      <w:r w:rsidRPr="00536836">
        <w:rPr>
          <w:lang w:val="de-DE"/>
        </w:rPr>
        <w:t>Adresse: Wenzgasse 12, 1130 Wien</w:t>
      </w:r>
    </w:p>
    <w:p w14:paraId="64111009" w14:textId="77777777" w:rsidR="00536836" w:rsidRDefault="00536836" w:rsidP="00536836">
      <w:pPr>
        <w:rPr>
          <w:lang w:val="de-DE"/>
        </w:rPr>
      </w:pPr>
      <w:r w:rsidRPr="00536836">
        <w:rPr>
          <w:lang w:val="de-DE"/>
        </w:rPr>
        <w:t>Architekten: Josef Frank, Oskar Wlach</w:t>
      </w:r>
    </w:p>
    <w:p w14:paraId="35A71845" w14:textId="29E1F3FF" w:rsidR="005E05EB" w:rsidRPr="00536836" w:rsidRDefault="005E05EB" w:rsidP="00536836">
      <w:pPr>
        <w:rPr>
          <w:lang w:val="de-DE"/>
        </w:rPr>
      </w:pPr>
      <w:r>
        <w:rPr>
          <w:lang w:val="de-DE"/>
        </w:rPr>
        <w:t>Errichtet: 1929-31</w:t>
      </w:r>
    </w:p>
    <w:p w14:paraId="31C799D3" w14:textId="77777777" w:rsidR="00536836" w:rsidRDefault="00536836" w:rsidP="00783A9A">
      <w:pPr>
        <w:rPr>
          <w:b/>
          <w:lang w:val="de-DE"/>
        </w:rPr>
      </w:pPr>
    </w:p>
    <w:p w14:paraId="3073E41F" w14:textId="690338CC" w:rsidR="00783A9A" w:rsidRPr="00783A9A" w:rsidRDefault="00783A9A" w:rsidP="00783A9A">
      <w:pPr>
        <w:rPr>
          <w:b/>
          <w:lang w:val="de-DE"/>
        </w:rPr>
      </w:pPr>
      <w:r w:rsidRPr="00783A9A">
        <w:rPr>
          <w:b/>
          <w:lang w:val="de-DE"/>
        </w:rPr>
        <w:t>Samstag, 2. April und Sonntag, 3. April 2016</w:t>
      </w:r>
    </w:p>
    <w:p w14:paraId="575A08C8" w14:textId="5AB2AF96" w:rsidR="005A3660" w:rsidRPr="005A3660" w:rsidRDefault="00C47921" w:rsidP="005A3660">
      <w:pPr>
        <w:pStyle w:val="AzWTextmitAbsatz10Pkt"/>
        <w:rPr>
          <w:i/>
        </w:rPr>
      </w:pPr>
      <w:r w:rsidRPr="0069183A">
        <w:rPr>
          <w:i/>
        </w:rPr>
        <w:t>Eine</w:t>
      </w:r>
      <w:r w:rsidR="005A3660" w:rsidRPr="0069183A">
        <w:rPr>
          <w:i/>
        </w:rPr>
        <w:t xml:space="preserve"> K</w:t>
      </w:r>
      <w:r w:rsidR="00FE1940" w:rsidRPr="0069183A">
        <w:rPr>
          <w:i/>
        </w:rPr>
        <w:t xml:space="preserve">ooperation </w:t>
      </w:r>
      <w:r w:rsidRPr="0069183A">
        <w:rPr>
          <w:i/>
        </w:rPr>
        <w:t xml:space="preserve">des Az W </w:t>
      </w:r>
      <w:r w:rsidR="00FE1940" w:rsidRPr="0069183A">
        <w:rPr>
          <w:i/>
        </w:rPr>
        <w:t xml:space="preserve">mit dem MAK </w:t>
      </w:r>
      <w:r w:rsidR="0097277B" w:rsidRPr="0069183A">
        <w:rPr>
          <w:i/>
        </w:rPr>
        <w:t>im Rahmen</w:t>
      </w:r>
      <w:r w:rsidR="005A3660" w:rsidRPr="0069183A">
        <w:rPr>
          <w:i/>
        </w:rPr>
        <w:t xml:space="preserve"> der Ausstellung </w:t>
      </w:r>
      <w:r w:rsidRPr="0069183A">
        <w:rPr>
          <w:i/>
        </w:rPr>
        <w:t>„</w:t>
      </w:r>
      <w:r w:rsidR="005A3660" w:rsidRPr="0069183A">
        <w:rPr>
          <w:i/>
        </w:rPr>
        <w:t>JOSEF FRANK</w:t>
      </w:r>
      <w:r w:rsidR="00FE4BF1">
        <w:rPr>
          <w:i/>
        </w:rPr>
        <w:t>:</w:t>
      </w:r>
      <w:r w:rsidR="005A3660" w:rsidRPr="0069183A">
        <w:rPr>
          <w:i/>
        </w:rPr>
        <w:t xml:space="preserve"> Against </w:t>
      </w:r>
      <w:r w:rsidR="005A3660" w:rsidRPr="00417926">
        <w:rPr>
          <w:i/>
        </w:rPr>
        <w:t>Design</w:t>
      </w:r>
      <w:r w:rsidRPr="00417926">
        <w:rPr>
          <w:i/>
        </w:rPr>
        <w:t>“</w:t>
      </w:r>
      <w:r w:rsidR="00417926" w:rsidRPr="00417926">
        <w:t xml:space="preserve"> und</w:t>
      </w:r>
      <w:r w:rsidR="00417926" w:rsidRPr="00417926">
        <w:rPr>
          <w:i/>
        </w:rPr>
        <w:t xml:space="preserve"> </w:t>
      </w:r>
      <w:r w:rsidR="00417926" w:rsidRPr="00417926">
        <w:t>Svenskt Tenn.</w:t>
      </w:r>
    </w:p>
    <w:p w14:paraId="7C8314CC" w14:textId="00370B46" w:rsidR="00696819" w:rsidRDefault="00F46508" w:rsidP="004F694B">
      <w:pPr>
        <w:rPr>
          <w:lang w:val="de-DE"/>
        </w:rPr>
      </w:pPr>
      <w:r>
        <w:rPr>
          <w:lang w:val="de-DE"/>
        </w:rPr>
        <w:t>Das</w:t>
      </w:r>
      <w:r w:rsidR="00696819" w:rsidRPr="00696819">
        <w:rPr>
          <w:lang w:val="de-DE"/>
        </w:rPr>
        <w:t xml:space="preserve"> Architekturzentrum Wien </w:t>
      </w:r>
      <w:r>
        <w:rPr>
          <w:lang w:val="de-DE"/>
        </w:rPr>
        <w:t xml:space="preserve">hat </w:t>
      </w:r>
      <w:r w:rsidR="00696819" w:rsidRPr="00696819">
        <w:rPr>
          <w:lang w:val="de-DE"/>
        </w:rPr>
        <w:t xml:space="preserve">die einmalige Gelegenheit, die Villa Beer, ein von Josef Frank in Wien realisiertes Haus, </w:t>
      </w:r>
      <w:r w:rsidR="00C74390">
        <w:rPr>
          <w:lang w:val="de-DE"/>
        </w:rPr>
        <w:t>ein</w:t>
      </w:r>
      <w:r w:rsidR="00696819" w:rsidRPr="00696819">
        <w:rPr>
          <w:lang w:val="de-DE"/>
        </w:rPr>
        <w:t xml:space="preserve"> Wochenende lang zu </w:t>
      </w:r>
      <w:r w:rsidR="00696819" w:rsidRPr="002C7416">
        <w:rPr>
          <w:lang w:val="de-DE"/>
        </w:rPr>
        <w:t xml:space="preserve">bespielen. </w:t>
      </w:r>
      <w:r w:rsidR="00FE0030">
        <w:rPr>
          <w:lang w:val="de-DE"/>
        </w:rPr>
        <w:t>Zwei Tage lang</w:t>
      </w:r>
      <w:r w:rsidR="00696819" w:rsidRPr="002C7416">
        <w:rPr>
          <w:lang w:val="de-DE"/>
        </w:rPr>
        <w:t xml:space="preserve"> </w:t>
      </w:r>
      <w:r>
        <w:rPr>
          <w:lang w:val="de-DE"/>
        </w:rPr>
        <w:t>finden</w:t>
      </w:r>
      <w:r w:rsidR="00696819" w:rsidRPr="002C7416">
        <w:rPr>
          <w:lang w:val="de-DE"/>
        </w:rPr>
        <w:t xml:space="preserve"> </w:t>
      </w:r>
      <w:r w:rsidR="00783A9A" w:rsidRPr="002C7416">
        <w:rPr>
          <w:lang w:val="de-DE"/>
        </w:rPr>
        <w:t>Hausf</w:t>
      </w:r>
      <w:r w:rsidR="00696819" w:rsidRPr="002C7416">
        <w:rPr>
          <w:lang w:val="de-DE"/>
        </w:rPr>
        <w:t xml:space="preserve">ührungen, </w:t>
      </w:r>
      <w:r w:rsidR="00950A00">
        <w:rPr>
          <w:lang w:val="de-DE"/>
        </w:rPr>
        <w:t xml:space="preserve">Salongespräche und </w:t>
      </w:r>
      <w:r w:rsidR="00783A9A" w:rsidRPr="00950A00">
        <w:rPr>
          <w:lang w:val="de-DE"/>
        </w:rPr>
        <w:t>Grätzel</w:t>
      </w:r>
      <w:r w:rsidR="00EA2494" w:rsidRPr="00950A00">
        <w:rPr>
          <w:lang w:val="de-DE"/>
        </w:rPr>
        <w:t>rundgänge</w:t>
      </w:r>
      <w:r w:rsidR="00696819" w:rsidRPr="00950A00">
        <w:rPr>
          <w:lang w:val="de-DE"/>
        </w:rPr>
        <w:t xml:space="preserve"> </w:t>
      </w:r>
      <w:r w:rsidRPr="00950A00">
        <w:rPr>
          <w:lang w:val="de-DE"/>
        </w:rPr>
        <w:t>statt</w:t>
      </w:r>
      <w:r w:rsidR="002C7416" w:rsidRPr="00950A00">
        <w:rPr>
          <w:lang w:val="de-DE"/>
        </w:rPr>
        <w:t>.</w:t>
      </w:r>
    </w:p>
    <w:p w14:paraId="4BC1BEDC" w14:textId="77777777" w:rsidR="00696819" w:rsidRPr="00696819" w:rsidRDefault="00696819" w:rsidP="004F694B">
      <w:pPr>
        <w:rPr>
          <w:lang w:val="de-DE"/>
        </w:rPr>
      </w:pPr>
    </w:p>
    <w:p w14:paraId="43520909" w14:textId="360F75B8" w:rsidR="00D23ABE" w:rsidRPr="00D23ABE" w:rsidRDefault="00FC123B" w:rsidP="00FC123B">
      <w:pPr>
        <w:rPr>
          <w:b/>
          <w:lang w:val="de-DE"/>
        </w:rPr>
      </w:pPr>
      <w:r w:rsidRPr="00D23ABE">
        <w:rPr>
          <w:b/>
          <w:lang w:val="de-DE"/>
        </w:rPr>
        <w:t>Hausführungen</w:t>
      </w:r>
    </w:p>
    <w:p w14:paraId="3A6E02B3" w14:textId="77777777" w:rsidR="003D1071" w:rsidRDefault="003D1071" w:rsidP="00FC123B">
      <w:pPr>
        <w:rPr>
          <w:lang w:val="de-DE"/>
        </w:rPr>
      </w:pPr>
    </w:p>
    <w:p w14:paraId="16524DD6" w14:textId="77777777" w:rsidR="00EC66F0" w:rsidRPr="00EC66F0" w:rsidRDefault="001C4403" w:rsidP="00EC66F0">
      <w:pPr>
        <w:rPr>
          <w:lang w:val="de-DE"/>
        </w:rPr>
      </w:pPr>
      <w:r>
        <w:rPr>
          <w:lang w:val="de-DE"/>
        </w:rPr>
        <w:t xml:space="preserve">Das Haus Beer ist eine der </w:t>
      </w:r>
      <w:r w:rsidR="00C74390" w:rsidRPr="00C74390">
        <w:rPr>
          <w:lang w:val="de-DE"/>
        </w:rPr>
        <w:t>bedeutendste</w:t>
      </w:r>
      <w:r>
        <w:rPr>
          <w:lang w:val="de-DE"/>
        </w:rPr>
        <w:t>n</w:t>
      </w:r>
      <w:r w:rsidR="00C74390" w:rsidRPr="00C74390">
        <w:rPr>
          <w:lang w:val="de-DE"/>
        </w:rPr>
        <w:t xml:space="preserve"> Wiener Architekturschöpfung</w:t>
      </w:r>
      <w:r>
        <w:rPr>
          <w:lang w:val="de-DE"/>
        </w:rPr>
        <w:t>en</w:t>
      </w:r>
      <w:r w:rsidR="00C74390" w:rsidRPr="00C74390">
        <w:rPr>
          <w:lang w:val="de-DE"/>
        </w:rPr>
        <w:t xml:space="preserve"> des privaten Wohnbaus der </w:t>
      </w:r>
      <w:r w:rsidR="00196B74">
        <w:rPr>
          <w:lang w:val="de-DE"/>
        </w:rPr>
        <w:t>20er</w:t>
      </w:r>
      <w:r w:rsidR="00C74390" w:rsidRPr="00C74390">
        <w:rPr>
          <w:lang w:val="de-DE"/>
        </w:rPr>
        <w:t xml:space="preserve"> und </w:t>
      </w:r>
      <w:r w:rsidR="00196B74">
        <w:rPr>
          <w:lang w:val="de-DE"/>
        </w:rPr>
        <w:t>30e</w:t>
      </w:r>
      <w:r w:rsidR="00C74390" w:rsidRPr="00C74390">
        <w:rPr>
          <w:lang w:val="de-DE"/>
        </w:rPr>
        <w:t>r Jahre.</w:t>
      </w:r>
      <w:r w:rsidR="00C74390">
        <w:rPr>
          <w:lang w:val="de-DE"/>
        </w:rPr>
        <w:t xml:space="preserve"> </w:t>
      </w:r>
      <w:r w:rsidR="00FE0030">
        <w:rPr>
          <w:rFonts w:eastAsia="Times New Roman"/>
        </w:rPr>
        <w:t>Es ist</w:t>
      </w:r>
      <w:r w:rsidR="00C74390">
        <w:rPr>
          <w:rFonts w:eastAsia="Times New Roman"/>
        </w:rPr>
        <w:t xml:space="preserve"> das gebaute Manifest </w:t>
      </w:r>
      <w:r w:rsidR="00230736">
        <w:rPr>
          <w:rFonts w:eastAsia="Times New Roman"/>
        </w:rPr>
        <w:t>Josef Franks</w:t>
      </w:r>
      <w:r w:rsidR="00C74390">
        <w:rPr>
          <w:rFonts w:eastAsia="Times New Roman"/>
        </w:rPr>
        <w:t xml:space="preserve"> Auffassu</w:t>
      </w:r>
      <w:r w:rsidR="00FE0030">
        <w:rPr>
          <w:rFonts w:eastAsia="Times New Roman"/>
        </w:rPr>
        <w:t>ng vom „Haus als Weg und Platz“</w:t>
      </w:r>
      <w:r w:rsidR="00536836">
        <w:rPr>
          <w:rFonts w:eastAsia="Times New Roman"/>
        </w:rPr>
        <w:t>, einer Weiterentwicklung des Loos’schen Raumplans.</w:t>
      </w:r>
      <w:r w:rsidR="00FE0030">
        <w:rPr>
          <w:rFonts w:eastAsia="Times New Roman"/>
        </w:rPr>
        <w:t xml:space="preserve"> </w:t>
      </w:r>
      <w:r w:rsidR="00EC66F0" w:rsidRPr="00EC66F0">
        <w:rPr>
          <w:lang w:val="de-DE"/>
        </w:rPr>
        <w:t xml:space="preserve">Durch das derzeit leer stehende Juwel der Wiener Moderne führen Kunsthistorikerin Maria Welzig und die Architektin Claudia Cavallar. </w:t>
      </w:r>
    </w:p>
    <w:p w14:paraId="6E80C269" w14:textId="77777777" w:rsidR="00EC66F0" w:rsidRPr="00EC66F0" w:rsidRDefault="00EC66F0" w:rsidP="00EC66F0">
      <w:pPr>
        <w:rPr>
          <w:lang w:val="de-DE"/>
        </w:rPr>
      </w:pPr>
    </w:p>
    <w:p w14:paraId="0BAA7BA5" w14:textId="5CAF34C6" w:rsidR="00C74390" w:rsidRDefault="00EC66F0" w:rsidP="00EC66F0">
      <w:pPr>
        <w:rPr>
          <w:lang w:val="de-DE"/>
        </w:rPr>
      </w:pPr>
      <w:r w:rsidRPr="00EC66F0">
        <w:rPr>
          <w:lang w:val="de-DE"/>
        </w:rPr>
        <w:t>Die im Eintritt in die Villa inkludierten Hausführungen geben nach einer Einführung durch die Expertinnen Einblick in die oberen Geschoße der Villa. Die Repräsentationsräume der Villa sind auch ohne Hausführung zugänglich.</w:t>
      </w:r>
    </w:p>
    <w:p w14:paraId="488868DF" w14:textId="77777777" w:rsidR="00EC66F0" w:rsidRDefault="00EC66F0" w:rsidP="00EC66F0">
      <w:pPr>
        <w:rPr>
          <w:rFonts w:eastAsia="Times New Roman"/>
        </w:rPr>
      </w:pPr>
    </w:p>
    <w:p w14:paraId="0FBD4CC4" w14:textId="77777777" w:rsidR="00393E74" w:rsidRPr="00393E74" w:rsidRDefault="00393E74" w:rsidP="00393E74">
      <w:pPr>
        <w:rPr>
          <w:lang w:val="de-DE"/>
        </w:rPr>
      </w:pPr>
      <w:r w:rsidRPr="00393E74">
        <w:rPr>
          <w:lang w:val="de-DE"/>
        </w:rPr>
        <w:t>Eintritt und Besichtigung</w:t>
      </w:r>
    </w:p>
    <w:p w14:paraId="09EEEE58" w14:textId="77777777" w:rsidR="00393E74" w:rsidRPr="00393E74" w:rsidRDefault="00393E74" w:rsidP="00393E74">
      <w:pPr>
        <w:rPr>
          <w:lang w:val="de-DE"/>
        </w:rPr>
      </w:pPr>
      <w:r w:rsidRPr="00393E74">
        <w:rPr>
          <w:lang w:val="de-DE"/>
        </w:rPr>
        <w:t xml:space="preserve">Hausführungen: </w:t>
      </w:r>
    </w:p>
    <w:p w14:paraId="2E3A48F6" w14:textId="77777777" w:rsidR="00393E74" w:rsidRPr="00393E74" w:rsidRDefault="00393E74" w:rsidP="00393E74">
      <w:pPr>
        <w:rPr>
          <w:lang w:val="de-DE"/>
        </w:rPr>
      </w:pPr>
      <w:r w:rsidRPr="00393E74">
        <w:rPr>
          <w:lang w:val="de-DE"/>
        </w:rPr>
        <w:t>Sa, 02.04.2016: 12 / 13 / 14 (englisch) / 15 / 16 / 17 Uhr</w:t>
      </w:r>
    </w:p>
    <w:p w14:paraId="0D0DD88B" w14:textId="77777777" w:rsidR="00393E74" w:rsidRPr="00393E74" w:rsidRDefault="00393E74" w:rsidP="00393E74">
      <w:pPr>
        <w:rPr>
          <w:lang w:val="de-DE"/>
        </w:rPr>
      </w:pPr>
      <w:r w:rsidRPr="00393E74">
        <w:rPr>
          <w:lang w:val="de-DE"/>
        </w:rPr>
        <w:t>So, 03.04.2016: 12 / 13 / 14 / 15 / 16 / 17 Uhr</w:t>
      </w:r>
    </w:p>
    <w:p w14:paraId="6738F16F" w14:textId="77777777" w:rsidR="00393E74" w:rsidRPr="00393E74" w:rsidRDefault="00393E74" w:rsidP="00393E74">
      <w:pPr>
        <w:rPr>
          <w:lang w:val="de-DE"/>
        </w:rPr>
      </w:pPr>
      <w:r w:rsidRPr="00393E74">
        <w:rPr>
          <w:lang w:val="de-DE"/>
        </w:rPr>
        <w:t>Keine Reservierung möglich!</w:t>
      </w:r>
    </w:p>
    <w:p w14:paraId="3CFB1D97" w14:textId="77777777" w:rsidR="00393E74" w:rsidRDefault="00393E74" w:rsidP="00D23ABE">
      <w:pPr>
        <w:rPr>
          <w:lang w:val="de-DE"/>
        </w:rPr>
      </w:pPr>
    </w:p>
    <w:p w14:paraId="5D6AE159" w14:textId="356D6982" w:rsidR="00D23ABE" w:rsidRDefault="00536836" w:rsidP="00D23ABE">
      <w:pPr>
        <w:rPr>
          <w:lang w:val="de-DE"/>
        </w:rPr>
      </w:pPr>
      <w:r>
        <w:rPr>
          <w:lang w:val="de-DE"/>
        </w:rPr>
        <w:t>Führung</w:t>
      </w:r>
      <w:r w:rsidR="00D23ABE">
        <w:rPr>
          <w:lang w:val="de-DE"/>
        </w:rPr>
        <w:t>: Maria Welzig, Kunsthistorikerin</w:t>
      </w:r>
      <w:r w:rsidR="00EC66F0">
        <w:rPr>
          <w:lang w:val="de-DE"/>
        </w:rPr>
        <w:t xml:space="preserve"> und </w:t>
      </w:r>
      <w:r w:rsidR="00EC66F0" w:rsidRPr="00EC66F0">
        <w:rPr>
          <w:lang w:val="de-DE"/>
        </w:rPr>
        <w:t>Claudia Cavallar</w:t>
      </w:r>
      <w:r w:rsidR="00EC66F0">
        <w:rPr>
          <w:lang w:val="de-DE"/>
        </w:rPr>
        <w:t>, Architektin</w:t>
      </w:r>
      <w:bookmarkStart w:id="0" w:name="_GoBack"/>
      <w:bookmarkEnd w:id="0"/>
    </w:p>
    <w:p w14:paraId="6F072D3F" w14:textId="65920828" w:rsidR="00EC43B9" w:rsidRPr="00D23ABE" w:rsidRDefault="00EC43B9" w:rsidP="00EC43B9">
      <w:pPr>
        <w:rPr>
          <w:lang w:val="de-DE"/>
        </w:rPr>
      </w:pPr>
      <w:r w:rsidRPr="00D23ABE">
        <w:rPr>
          <w:lang w:val="de-DE"/>
        </w:rPr>
        <w:t>Tickets:  EUR 1</w:t>
      </w:r>
      <w:r>
        <w:rPr>
          <w:lang w:val="de-DE"/>
        </w:rPr>
        <w:t>0,</w:t>
      </w:r>
      <w:r w:rsidRPr="00D23ABE">
        <w:rPr>
          <w:lang w:val="de-DE"/>
        </w:rPr>
        <w:t xml:space="preserve">00 / StudentInnen EUR </w:t>
      </w:r>
      <w:r w:rsidR="00EB6F38">
        <w:rPr>
          <w:lang w:val="de-DE"/>
        </w:rPr>
        <w:t>8</w:t>
      </w:r>
      <w:r w:rsidRPr="00D23ABE">
        <w:rPr>
          <w:lang w:val="de-DE"/>
        </w:rPr>
        <w:t xml:space="preserve">,00 (vorab im Az W Shop oder vor </w:t>
      </w:r>
      <w:r>
        <w:rPr>
          <w:lang w:val="de-DE"/>
        </w:rPr>
        <w:t>Ort</w:t>
      </w:r>
      <w:r w:rsidRPr="00D23ABE">
        <w:rPr>
          <w:lang w:val="de-DE"/>
        </w:rPr>
        <w:t>)</w:t>
      </w:r>
    </w:p>
    <w:p w14:paraId="7CF6CCDF" w14:textId="231E7E73" w:rsidR="000C73FD" w:rsidRDefault="000C73FD" w:rsidP="000C73FD">
      <w:pPr>
        <w:rPr>
          <w:lang w:val="de-DE"/>
        </w:rPr>
      </w:pPr>
      <w:r w:rsidRPr="00783A9A">
        <w:rPr>
          <w:lang w:val="de-DE"/>
        </w:rPr>
        <w:t>Keine Anmeldung erforderlich</w:t>
      </w:r>
      <w:r>
        <w:rPr>
          <w:lang w:val="de-DE"/>
        </w:rPr>
        <w:t xml:space="preserve">, maximal 30 Personen </w:t>
      </w:r>
    </w:p>
    <w:p w14:paraId="184DD526" w14:textId="77777777" w:rsidR="000C73FD" w:rsidRPr="00783A9A" w:rsidRDefault="000C73FD" w:rsidP="00FC123B">
      <w:pPr>
        <w:rPr>
          <w:lang w:val="de-DE"/>
        </w:rPr>
      </w:pPr>
    </w:p>
    <w:p w14:paraId="3537C60E" w14:textId="08AAFC21" w:rsidR="00FC123B" w:rsidRPr="00D23ABE" w:rsidRDefault="00EA2494" w:rsidP="00FC123B">
      <w:pPr>
        <w:rPr>
          <w:b/>
          <w:lang w:val="de-DE"/>
        </w:rPr>
      </w:pPr>
      <w:r>
        <w:rPr>
          <w:b/>
          <w:lang w:val="de-DE"/>
        </w:rPr>
        <w:t>Spaziergänge</w:t>
      </w:r>
      <w:r w:rsidR="00393E74">
        <w:rPr>
          <w:b/>
          <w:lang w:val="de-DE"/>
        </w:rPr>
        <w:t xml:space="preserve"> (ausgebucht)</w:t>
      </w:r>
    </w:p>
    <w:p w14:paraId="16118D7F" w14:textId="77777777" w:rsidR="003D1071" w:rsidRDefault="003D1071" w:rsidP="00EA2494">
      <w:pPr>
        <w:rPr>
          <w:lang w:val="de-DE"/>
        </w:rPr>
      </w:pPr>
    </w:p>
    <w:p w14:paraId="6ADE7AAE" w14:textId="77777777" w:rsidR="00EA2494" w:rsidRDefault="00EA2494" w:rsidP="00EA2494">
      <w:pPr>
        <w:rPr>
          <w:lang w:val="de-DE"/>
        </w:rPr>
      </w:pPr>
      <w:r w:rsidRPr="00FC123B">
        <w:rPr>
          <w:lang w:val="de-DE"/>
        </w:rPr>
        <w:t xml:space="preserve">Az W vor Ort: Hietzing. Ein Spaziergang rund um die Villa Beer </w:t>
      </w:r>
    </w:p>
    <w:p w14:paraId="7DDCAE24" w14:textId="77777777" w:rsidR="003D1071" w:rsidRDefault="003D1071" w:rsidP="00D23ABE">
      <w:pPr>
        <w:rPr>
          <w:lang w:val="de-DE"/>
        </w:rPr>
      </w:pPr>
    </w:p>
    <w:p w14:paraId="75840FD0" w14:textId="17BE940F" w:rsidR="00D23ABE" w:rsidRDefault="00D23ABE" w:rsidP="00D23ABE">
      <w:pPr>
        <w:rPr>
          <w:lang w:val="de-DE"/>
        </w:rPr>
      </w:pPr>
      <w:r w:rsidRPr="00FC123B">
        <w:rPr>
          <w:lang w:val="de-DE"/>
        </w:rPr>
        <w:t>Sa</w:t>
      </w:r>
      <w:r>
        <w:rPr>
          <w:lang w:val="de-DE"/>
        </w:rPr>
        <w:t>mstag</w:t>
      </w:r>
      <w:r w:rsidRPr="00FC123B">
        <w:rPr>
          <w:lang w:val="de-DE"/>
        </w:rPr>
        <w:t xml:space="preserve"> 02.04.2016</w:t>
      </w:r>
      <w:r>
        <w:rPr>
          <w:lang w:val="de-DE"/>
        </w:rPr>
        <w:t xml:space="preserve"> und </w:t>
      </w:r>
      <w:r w:rsidRPr="00FC123B">
        <w:rPr>
          <w:lang w:val="de-DE"/>
        </w:rPr>
        <w:t>So</w:t>
      </w:r>
      <w:r>
        <w:rPr>
          <w:lang w:val="de-DE"/>
        </w:rPr>
        <w:t>nntag</w:t>
      </w:r>
      <w:r w:rsidRPr="00FC123B">
        <w:rPr>
          <w:lang w:val="de-DE"/>
        </w:rPr>
        <w:t xml:space="preserve"> 03.04.2016</w:t>
      </w:r>
      <w:r>
        <w:rPr>
          <w:lang w:val="de-DE"/>
        </w:rPr>
        <w:t xml:space="preserve"> </w:t>
      </w:r>
      <w:r w:rsidR="003D1071">
        <w:rPr>
          <w:lang w:val="de-DE"/>
        </w:rPr>
        <w:t>14.00-16.00</w:t>
      </w:r>
    </w:p>
    <w:p w14:paraId="731FEC70" w14:textId="78275396" w:rsidR="007B4B90" w:rsidRDefault="007B4B90" w:rsidP="007B4B90">
      <w:pPr>
        <w:rPr>
          <w:lang w:val="de-DE"/>
        </w:rPr>
      </w:pPr>
      <w:r w:rsidRPr="00EB6F38">
        <w:rPr>
          <w:lang w:val="de-DE"/>
        </w:rPr>
        <w:t>Treffpunkt</w:t>
      </w:r>
      <w:r w:rsidR="00EA2494">
        <w:rPr>
          <w:lang w:val="de-DE"/>
        </w:rPr>
        <w:t>:</w:t>
      </w:r>
      <w:r w:rsidRPr="00EB6F38">
        <w:rPr>
          <w:lang w:val="de-DE"/>
        </w:rPr>
        <w:t xml:space="preserve"> </w:t>
      </w:r>
      <w:r w:rsidR="003D1071">
        <w:rPr>
          <w:lang w:val="de-DE"/>
        </w:rPr>
        <w:t>13:45</w:t>
      </w:r>
      <w:r w:rsidRPr="00EB6F38">
        <w:rPr>
          <w:lang w:val="de-DE"/>
        </w:rPr>
        <w:t xml:space="preserve"> </w:t>
      </w:r>
      <w:r w:rsidR="00D24D45">
        <w:rPr>
          <w:lang w:val="de-DE"/>
        </w:rPr>
        <w:t xml:space="preserve">im </w:t>
      </w:r>
      <w:r w:rsidRPr="00EB6F38">
        <w:rPr>
          <w:lang w:val="de-DE"/>
        </w:rPr>
        <w:t>Foyer der Villa Beer </w:t>
      </w:r>
    </w:p>
    <w:p w14:paraId="7FCA3C33" w14:textId="19B668DB" w:rsidR="007B4B90" w:rsidRDefault="00536836" w:rsidP="007B4B90">
      <w:pPr>
        <w:rPr>
          <w:lang w:val="de-DE"/>
        </w:rPr>
      </w:pPr>
      <w:r>
        <w:rPr>
          <w:lang w:val="de-DE"/>
        </w:rPr>
        <w:t>Führung</w:t>
      </w:r>
      <w:r w:rsidR="007B4B90">
        <w:rPr>
          <w:lang w:val="de-DE"/>
        </w:rPr>
        <w:t>: Martina Frühwirth, Az W</w:t>
      </w:r>
    </w:p>
    <w:p w14:paraId="59281CD8" w14:textId="77777777" w:rsidR="007B4B90" w:rsidRPr="00D23ABE" w:rsidRDefault="007B4B90" w:rsidP="007B4B90">
      <w:pPr>
        <w:rPr>
          <w:lang w:val="de-DE"/>
        </w:rPr>
      </w:pPr>
      <w:r w:rsidRPr="00D23ABE">
        <w:rPr>
          <w:lang w:val="de-DE"/>
        </w:rPr>
        <w:t xml:space="preserve">Tickets:  EUR 16,00 / StudentInnen EUR 13,00 (vorab im Az W Shop oder vor </w:t>
      </w:r>
      <w:r>
        <w:rPr>
          <w:lang w:val="de-DE"/>
        </w:rPr>
        <w:t>Ort</w:t>
      </w:r>
      <w:r w:rsidRPr="00D23ABE">
        <w:rPr>
          <w:lang w:val="de-DE"/>
        </w:rPr>
        <w:t>)</w:t>
      </w:r>
    </w:p>
    <w:p w14:paraId="72E77E15" w14:textId="77777777" w:rsidR="007B4B90" w:rsidRDefault="007B4B90" w:rsidP="007B4B90">
      <w:pPr>
        <w:rPr>
          <w:lang w:val="de-DE"/>
        </w:rPr>
      </w:pPr>
      <w:r w:rsidRPr="00FC123B">
        <w:rPr>
          <w:lang w:val="de-DE"/>
        </w:rPr>
        <w:t>Dauer: ca.</w:t>
      </w:r>
      <w:r>
        <w:rPr>
          <w:lang w:val="de-DE"/>
        </w:rPr>
        <w:t>2</w:t>
      </w:r>
      <w:r w:rsidRPr="00FC123B">
        <w:rPr>
          <w:lang w:val="de-DE"/>
        </w:rPr>
        <w:t>-</w:t>
      </w:r>
      <w:r>
        <w:rPr>
          <w:lang w:val="de-DE"/>
        </w:rPr>
        <w:t>2</w:t>
      </w:r>
      <w:r w:rsidRPr="00FC123B">
        <w:rPr>
          <w:lang w:val="de-DE"/>
        </w:rPr>
        <w:t>,5h</w:t>
      </w:r>
    </w:p>
    <w:p w14:paraId="115B8A02" w14:textId="77777777" w:rsidR="007B4B90" w:rsidRDefault="007B4B90" w:rsidP="007B4B90">
      <w:pPr>
        <w:rPr>
          <w:lang w:val="de-DE"/>
        </w:rPr>
      </w:pPr>
    </w:p>
    <w:p w14:paraId="5C48F8DF" w14:textId="642B469F" w:rsidR="00D23ABE" w:rsidRPr="00FC123B" w:rsidRDefault="00D23ABE" w:rsidP="007B4B90">
      <w:pPr>
        <w:rPr>
          <w:lang w:val="de-DE"/>
        </w:rPr>
      </w:pPr>
      <w:r>
        <w:rPr>
          <w:lang w:val="de-DE"/>
        </w:rPr>
        <w:lastRenderedPageBreak/>
        <w:t>Anmeldung erforderlich</w:t>
      </w:r>
      <w:r w:rsidR="007B4B90">
        <w:rPr>
          <w:lang w:val="de-DE"/>
        </w:rPr>
        <w:t>:</w:t>
      </w:r>
      <w:r w:rsidR="007B4B90" w:rsidRPr="007B4B90">
        <w:t xml:space="preserve"> </w:t>
      </w:r>
      <w:r w:rsidR="007B4B90">
        <w:rPr>
          <w:lang w:val="de-DE"/>
        </w:rPr>
        <w:t>nur per E-Mail an</w:t>
      </w:r>
      <w:r w:rsidR="007B4B90" w:rsidRPr="007B4B90">
        <w:rPr>
          <w:lang w:val="de-DE"/>
        </w:rPr>
        <w:t xml:space="preserve"> </w:t>
      </w:r>
      <w:hyperlink r:id="rId7" w:history="1">
        <w:r w:rsidR="007B4B90" w:rsidRPr="00A43AAF">
          <w:rPr>
            <w:rStyle w:val="Link"/>
            <w:lang w:val="de-DE"/>
          </w:rPr>
          <w:t>office@azw.at</w:t>
        </w:r>
      </w:hyperlink>
      <w:r w:rsidR="007B4B90">
        <w:rPr>
          <w:lang w:val="de-DE"/>
        </w:rPr>
        <w:t xml:space="preserve">, </w:t>
      </w:r>
      <w:r w:rsidR="007B4B90" w:rsidRPr="007B4B90">
        <w:rPr>
          <w:lang w:val="de-DE"/>
        </w:rPr>
        <w:t>max. 25 Personen</w:t>
      </w:r>
    </w:p>
    <w:p w14:paraId="1C620D65" w14:textId="77777777" w:rsidR="00D23ABE" w:rsidRDefault="00D23ABE" w:rsidP="00D23ABE">
      <w:pPr>
        <w:rPr>
          <w:lang w:val="de-DE"/>
        </w:rPr>
      </w:pPr>
    </w:p>
    <w:p w14:paraId="51D23177" w14:textId="04547F3B" w:rsidR="00E40A7F" w:rsidRDefault="00E40A7F" w:rsidP="00E40A7F">
      <w:pPr>
        <w:pStyle w:val="AzWTextmitAbsatz10Pkt"/>
      </w:pPr>
      <w:r>
        <w:t xml:space="preserve">Das Grätzel rund um </w:t>
      </w:r>
      <w:r w:rsidR="00FA7072">
        <w:t>das Haus</w:t>
      </w:r>
      <w:r>
        <w:t xml:space="preserve"> Beer gleicht einem Who-is-Who der Baukultur: Frank, Loos, Hoffmann, </w:t>
      </w:r>
      <w:r w:rsidR="001D75EE" w:rsidRPr="001D75EE">
        <w:t>Plečnik</w:t>
      </w:r>
      <w:r>
        <w:t xml:space="preserve">. </w:t>
      </w:r>
      <w:r w:rsidR="00EC3211">
        <w:t>Der Spaziergang durch d</w:t>
      </w:r>
      <w:r w:rsidR="00FA7072">
        <w:t xml:space="preserve">as Villenviertel </w:t>
      </w:r>
      <w:r w:rsidR="00EC3211">
        <w:t xml:space="preserve">führt wie durch </w:t>
      </w:r>
      <w:r w:rsidR="00CF3613">
        <w:t xml:space="preserve">ein </w:t>
      </w:r>
      <w:r w:rsidR="00FA7072">
        <w:t xml:space="preserve">Freilichtmuseum </w:t>
      </w:r>
      <w:r w:rsidR="00861728">
        <w:t>vorbei an Wohnhäusern</w:t>
      </w:r>
      <w:r w:rsidR="00CF3613">
        <w:t xml:space="preserve"> und </w:t>
      </w:r>
      <w:r w:rsidR="00861728">
        <w:t xml:space="preserve">einer Schule </w:t>
      </w:r>
      <w:r w:rsidR="00EC3211">
        <w:t xml:space="preserve">erbaut </w:t>
      </w:r>
      <w:r w:rsidR="00861728">
        <w:t>vo</w:t>
      </w:r>
      <w:r w:rsidR="00FA7072">
        <w:t>n</w:t>
      </w:r>
      <w:r w:rsidR="00861728">
        <w:t xml:space="preserve"> </w:t>
      </w:r>
      <w:r w:rsidR="00FA7072">
        <w:t>Zeitgenossen</w:t>
      </w:r>
      <w:r w:rsidR="00CF3613">
        <w:t xml:space="preserve"> Josef Franks</w:t>
      </w:r>
      <w:r>
        <w:t xml:space="preserve">, </w:t>
      </w:r>
      <w:r w:rsidR="00EC3211">
        <w:t>ein Denkmal</w:t>
      </w:r>
      <w:r w:rsidR="00861728">
        <w:t xml:space="preserve"> erinnert </w:t>
      </w:r>
      <w:r w:rsidR="00EC3211">
        <w:t>an die jüdische Vergangenheit</w:t>
      </w:r>
      <w:r w:rsidR="00CF3613">
        <w:t xml:space="preserve"> des Viertels. Aber</w:t>
      </w:r>
      <w:r>
        <w:t xml:space="preserve"> </w:t>
      </w:r>
      <w:r w:rsidR="00CF3613">
        <w:t xml:space="preserve">auch das </w:t>
      </w:r>
      <w:r w:rsidR="00EC3211">
        <w:t xml:space="preserve">21. Jahrhundert </w:t>
      </w:r>
      <w:r w:rsidR="00CF3613">
        <w:t xml:space="preserve">findet </w:t>
      </w:r>
      <w:r w:rsidR="00767C90">
        <w:t>in Hietzing</w:t>
      </w:r>
      <w:r w:rsidR="00CF3613">
        <w:t xml:space="preserve"> </w:t>
      </w:r>
      <w:r w:rsidR="00EC3211">
        <w:t xml:space="preserve">seinen </w:t>
      </w:r>
      <w:r w:rsidR="00CF3613">
        <w:t>P</w:t>
      </w:r>
      <w:r w:rsidR="00EC3211">
        <w:t>latz.</w:t>
      </w:r>
    </w:p>
    <w:p w14:paraId="630C5548" w14:textId="27A19E53" w:rsidR="00EB0FC7" w:rsidRDefault="00533114" w:rsidP="00EB0FC7">
      <w:pPr>
        <w:rPr>
          <w:b/>
          <w:lang w:val="de-DE"/>
        </w:rPr>
      </w:pPr>
      <w:r>
        <w:rPr>
          <w:b/>
          <w:lang w:val="de-DE"/>
        </w:rPr>
        <w:t>Salongespräche</w:t>
      </w:r>
    </w:p>
    <w:p w14:paraId="7C01B44E" w14:textId="77777777" w:rsidR="00950A00" w:rsidRDefault="00950A00" w:rsidP="00950A00">
      <w:pPr>
        <w:rPr>
          <w:lang w:val="de-DE"/>
        </w:rPr>
      </w:pPr>
      <w:r w:rsidRPr="00A161F5">
        <w:rPr>
          <w:lang w:val="de-DE"/>
        </w:rPr>
        <w:t>Moderation: Dietmar Steiner, Direktor Az W</w:t>
      </w:r>
    </w:p>
    <w:p w14:paraId="18EDF5F7" w14:textId="77777777" w:rsidR="00950A00" w:rsidRPr="00D23ABE" w:rsidRDefault="00950A00" w:rsidP="00EB0FC7">
      <w:pPr>
        <w:rPr>
          <w:b/>
          <w:lang w:val="de-DE"/>
        </w:rPr>
      </w:pPr>
    </w:p>
    <w:p w14:paraId="5CB1C49C" w14:textId="66C24035" w:rsidR="004834A6" w:rsidRDefault="004834A6" w:rsidP="004834A6">
      <w:pPr>
        <w:rPr>
          <w:lang w:val="de-DE"/>
        </w:rPr>
      </w:pPr>
      <w:r w:rsidRPr="00696819">
        <w:rPr>
          <w:lang w:val="de-DE"/>
        </w:rPr>
        <w:t xml:space="preserve">Samstag, </w:t>
      </w:r>
      <w:r>
        <w:rPr>
          <w:lang w:val="de-DE"/>
        </w:rPr>
        <w:t>02.04.</w:t>
      </w:r>
      <w:r w:rsidRPr="00696819">
        <w:rPr>
          <w:lang w:val="de-DE"/>
        </w:rPr>
        <w:t>2016, 18:00</w:t>
      </w:r>
    </w:p>
    <w:p w14:paraId="696930F6" w14:textId="77777777" w:rsidR="00776027" w:rsidRPr="00696819" w:rsidRDefault="00776027" w:rsidP="004834A6">
      <w:pPr>
        <w:rPr>
          <w:lang w:val="de-DE"/>
        </w:rPr>
      </w:pPr>
    </w:p>
    <w:p w14:paraId="75270738" w14:textId="7E4DB42E" w:rsidR="00F46508" w:rsidRDefault="004834A6" w:rsidP="004834A6">
      <w:pPr>
        <w:pStyle w:val="AZWAbsatzZwischenheadlinebold"/>
      </w:pPr>
      <w:r w:rsidRPr="00234412">
        <w:t xml:space="preserve">Josef Frank </w:t>
      </w:r>
      <w:r w:rsidR="00C45DC3">
        <w:t>Zufällig</w:t>
      </w:r>
    </w:p>
    <w:p w14:paraId="0B528656" w14:textId="227E9C35" w:rsidR="006D22B9" w:rsidRDefault="003F7D5A" w:rsidP="006D22B9">
      <w:pPr>
        <w:pStyle w:val="AzWFlietextdicht10Pkt"/>
      </w:pPr>
      <w:r>
        <w:t xml:space="preserve">Mit seinem „Akzidentismus“ stellte Josef Frank sich gegen alles, was die Architektur seiner Zeit postulierte. </w:t>
      </w:r>
      <w:r w:rsidR="0047795A">
        <w:t xml:space="preserve">Er gestaltete seine Umwelt bewusst so, als wäre sie durch Zufall entstanden. </w:t>
      </w:r>
      <w:r w:rsidR="006D22B9">
        <w:t xml:space="preserve">Sein Kredo war „man kann alles verwenden, was man verwenden kann.“ Eine Haltung, mit </w:t>
      </w:r>
      <w:r w:rsidR="002D518B">
        <w:t>der Frank durchaus polarisierte und es auch heute noch tut.</w:t>
      </w:r>
    </w:p>
    <w:p w14:paraId="53D6B6B3" w14:textId="146DA563" w:rsidR="00301FC0" w:rsidRDefault="00301FC0" w:rsidP="00301FC0">
      <w:pPr>
        <w:pStyle w:val="AzWFlietextdicht10Pkt"/>
      </w:pPr>
    </w:p>
    <w:p w14:paraId="473403DE" w14:textId="3185303E" w:rsidR="006D22B9" w:rsidRDefault="006D22B9" w:rsidP="004834A6">
      <w:pPr>
        <w:rPr>
          <w:lang w:val="de-DE"/>
        </w:rPr>
      </w:pPr>
      <w:r>
        <w:rPr>
          <w:lang w:val="de-DE"/>
        </w:rPr>
        <w:t>Gäste:</w:t>
      </w:r>
    </w:p>
    <w:p w14:paraId="4041A952" w14:textId="060639C8" w:rsidR="004834A6" w:rsidRDefault="004834A6" w:rsidP="004834A6">
      <w:pPr>
        <w:rPr>
          <w:lang w:val="de-DE"/>
        </w:rPr>
      </w:pPr>
      <w:r w:rsidRPr="000603FD">
        <w:rPr>
          <w:lang w:val="de-DE"/>
        </w:rPr>
        <w:t>Hermann Czech</w:t>
      </w:r>
      <w:r>
        <w:rPr>
          <w:lang w:val="de-DE"/>
        </w:rPr>
        <w:t>, Architekt und Kurator der Ausstellung „JOSEF FRANK: Against Design"</w:t>
      </w:r>
      <w:r w:rsidR="00C45DC3">
        <w:rPr>
          <w:lang w:val="de-DE"/>
        </w:rPr>
        <w:t xml:space="preserve"> (angefragt)</w:t>
      </w:r>
    </w:p>
    <w:p w14:paraId="509FBC8D" w14:textId="287EAF0F" w:rsidR="004834A6" w:rsidRDefault="004834A6" w:rsidP="004834A6">
      <w:pPr>
        <w:rPr>
          <w:lang w:val="de-DE"/>
        </w:rPr>
      </w:pPr>
      <w:r w:rsidRPr="0069183A">
        <w:rPr>
          <w:lang w:val="de-DE"/>
        </w:rPr>
        <w:t xml:space="preserve">Robert </w:t>
      </w:r>
      <w:r w:rsidRPr="00700ACF">
        <w:rPr>
          <w:lang w:val="de-DE"/>
        </w:rPr>
        <w:t xml:space="preserve">Gassner, </w:t>
      </w:r>
      <w:r w:rsidR="008E2EB2" w:rsidRPr="00700ACF">
        <w:rPr>
          <w:lang w:val="de-DE"/>
        </w:rPr>
        <w:t>Königliche Dänische Kunstakademie Kopenhagen</w:t>
      </w:r>
      <w:r w:rsidR="00700ACF" w:rsidRPr="00700ACF">
        <w:rPr>
          <w:lang w:val="de-DE"/>
        </w:rPr>
        <w:t>, Architekturschule</w:t>
      </w:r>
    </w:p>
    <w:p w14:paraId="7CFE4588" w14:textId="77777777" w:rsidR="00C45DC3" w:rsidRPr="00B25919" w:rsidRDefault="00C45DC3" w:rsidP="00C45DC3">
      <w:pPr>
        <w:rPr>
          <w:lang w:val="de-DE"/>
        </w:rPr>
      </w:pPr>
      <w:r w:rsidRPr="00B25919">
        <w:rPr>
          <w:lang w:val="de-DE"/>
        </w:rPr>
        <w:t>Christian Knechtl, Architekt</w:t>
      </w:r>
    </w:p>
    <w:p w14:paraId="4A7EA7EB" w14:textId="77777777" w:rsidR="00373D93" w:rsidRPr="00B25919" w:rsidRDefault="00373D93" w:rsidP="00373D93">
      <w:pPr>
        <w:rPr>
          <w:lang w:val="de-DE"/>
        </w:rPr>
      </w:pPr>
      <w:r w:rsidRPr="00B25919">
        <w:rPr>
          <w:lang w:val="de-DE"/>
        </w:rPr>
        <w:t>Iris Meder, Kunst- und Architekturhistorikerin</w:t>
      </w:r>
    </w:p>
    <w:p w14:paraId="37E364E1" w14:textId="41BE6439" w:rsidR="00C45DC3" w:rsidRDefault="00C45DC3" w:rsidP="00373D93">
      <w:pPr>
        <w:rPr>
          <w:lang w:val="de-DE"/>
        </w:rPr>
      </w:pPr>
      <w:r w:rsidRPr="00B25919">
        <w:rPr>
          <w:lang w:val="de-DE"/>
        </w:rPr>
        <w:t>Karl Sigmund, Kurator der Ausstellung „Der Wiener Kreis“ (angefragt)</w:t>
      </w:r>
    </w:p>
    <w:p w14:paraId="3DD6A57D" w14:textId="77777777" w:rsidR="004834A6" w:rsidRDefault="004834A6" w:rsidP="00EB0FC7">
      <w:pPr>
        <w:rPr>
          <w:lang w:val="de-DE"/>
        </w:rPr>
      </w:pPr>
    </w:p>
    <w:p w14:paraId="0CB6DA02" w14:textId="67AFB713" w:rsidR="004834A6" w:rsidRPr="00696819" w:rsidRDefault="004834A6" w:rsidP="004834A6">
      <w:pPr>
        <w:rPr>
          <w:lang w:val="de-DE"/>
        </w:rPr>
      </w:pPr>
      <w:r w:rsidRPr="00696819">
        <w:rPr>
          <w:lang w:val="de-DE"/>
        </w:rPr>
        <w:t>S</w:t>
      </w:r>
      <w:r>
        <w:rPr>
          <w:lang w:val="de-DE"/>
        </w:rPr>
        <w:t>onntag</w:t>
      </w:r>
      <w:r w:rsidRPr="00696819">
        <w:rPr>
          <w:lang w:val="de-DE"/>
        </w:rPr>
        <w:t xml:space="preserve">, </w:t>
      </w:r>
      <w:r>
        <w:rPr>
          <w:lang w:val="de-DE"/>
        </w:rPr>
        <w:t>03.04.</w:t>
      </w:r>
      <w:r w:rsidRPr="00696819">
        <w:rPr>
          <w:lang w:val="de-DE"/>
        </w:rPr>
        <w:t>2016, 18:00</w:t>
      </w:r>
    </w:p>
    <w:p w14:paraId="19C3EF0F" w14:textId="77777777" w:rsidR="004834A6" w:rsidRDefault="004834A6" w:rsidP="004834A6">
      <w:pPr>
        <w:pStyle w:val="AZWAbsatzZwischenheadlinebold"/>
      </w:pPr>
    </w:p>
    <w:p w14:paraId="6E977636" w14:textId="77777777" w:rsidR="004834A6" w:rsidRPr="00696819" w:rsidRDefault="004834A6" w:rsidP="004834A6">
      <w:pPr>
        <w:pStyle w:val="AZWAbsatzZwischenheadlinebold"/>
      </w:pPr>
      <w:r w:rsidRPr="00696819">
        <w:t xml:space="preserve">Josef Frank Heute </w:t>
      </w:r>
    </w:p>
    <w:p w14:paraId="439EF299" w14:textId="753F1BD9" w:rsidR="004834A6" w:rsidRPr="00696819" w:rsidRDefault="00360AFB" w:rsidP="004834A6">
      <w:pPr>
        <w:pStyle w:val="AzWTextmitAbsatz10Pkt"/>
      </w:pPr>
      <w:r>
        <w:t>Das Gespräch</w:t>
      </w:r>
      <w:r w:rsidR="004834A6" w:rsidRPr="00696819">
        <w:t xml:space="preserve"> widmet sich dem Thema "Frank heute“ und bringt Architekt</w:t>
      </w:r>
      <w:r w:rsidR="004834A6">
        <w:t>Inn</w:t>
      </w:r>
      <w:r w:rsidR="004834A6" w:rsidRPr="00696819">
        <w:t>en, Architekturinteressierte und Designer</w:t>
      </w:r>
      <w:r w:rsidR="004834A6">
        <w:t>Innen</w:t>
      </w:r>
      <w:r w:rsidR="004834A6" w:rsidRPr="00696819">
        <w:t xml:space="preserve"> zusammen, die den Geist Josef Franks heute weiterleben.</w:t>
      </w:r>
    </w:p>
    <w:p w14:paraId="5D989722" w14:textId="41EAE0AC" w:rsidR="006D22B9" w:rsidRDefault="006D22B9" w:rsidP="004834A6">
      <w:pPr>
        <w:pStyle w:val="AzWFlietextdicht10Pkt"/>
      </w:pPr>
      <w:r>
        <w:t>Gäste:</w:t>
      </w:r>
    </w:p>
    <w:p w14:paraId="0EF17D28" w14:textId="77777777" w:rsidR="00373D93" w:rsidRDefault="00373D93" w:rsidP="00373D93">
      <w:pPr>
        <w:widowControl w:val="0"/>
        <w:autoSpaceDE w:val="0"/>
        <w:autoSpaceDN w:val="0"/>
        <w:adjustRightInd w:val="0"/>
        <w:rPr>
          <w:color w:val="000000" w:themeColor="text1"/>
          <w:lang w:val="de-DE"/>
        </w:rPr>
      </w:pPr>
      <w:r w:rsidRPr="00070706">
        <w:rPr>
          <w:color w:val="000000" w:themeColor="text1"/>
          <w:lang w:val="de-DE"/>
        </w:rPr>
        <w:t>Tulga Beyerle</w:t>
      </w:r>
      <w:r>
        <w:rPr>
          <w:color w:val="000000" w:themeColor="text1"/>
          <w:lang w:val="de-DE"/>
        </w:rPr>
        <w:t xml:space="preserve">, </w:t>
      </w:r>
      <w:r w:rsidRPr="001526C5">
        <w:rPr>
          <w:color w:val="000000" w:themeColor="text1"/>
          <w:lang w:val="de-DE"/>
        </w:rPr>
        <w:t>Designexpertin, Direktorin des Kunstgewerbemuseums Dresden</w:t>
      </w:r>
    </w:p>
    <w:p w14:paraId="615B27BE" w14:textId="77777777" w:rsidR="00373D93" w:rsidRDefault="00373D93" w:rsidP="00373D93">
      <w:pPr>
        <w:widowControl w:val="0"/>
        <w:autoSpaceDE w:val="0"/>
        <w:autoSpaceDN w:val="0"/>
        <w:adjustRightInd w:val="0"/>
        <w:rPr>
          <w:color w:val="000000" w:themeColor="text1"/>
          <w:lang w:val="de-DE"/>
        </w:rPr>
      </w:pPr>
      <w:r>
        <w:rPr>
          <w:color w:val="000000" w:themeColor="text1"/>
          <w:lang w:val="de-DE"/>
        </w:rPr>
        <w:t>Thommy Bindefeld, Marketing and Creative Direktor, Svenskt Tenn</w:t>
      </w:r>
    </w:p>
    <w:p w14:paraId="43CDB086" w14:textId="77777777" w:rsidR="004834A6" w:rsidRPr="00696819" w:rsidRDefault="004834A6" w:rsidP="004834A6">
      <w:pPr>
        <w:pStyle w:val="AzWFlietextdicht10Pkt"/>
      </w:pPr>
      <w:r w:rsidRPr="00A80ABA">
        <w:t xml:space="preserve">Stephan Ferenczy, </w:t>
      </w:r>
      <w:r w:rsidRPr="00F46508">
        <w:t>BEHF</w:t>
      </w:r>
      <w:r w:rsidRPr="00A80ABA">
        <w:t xml:space="preserve"> Architekten</w:t>
      </w:r>
    </w:p>
    <w:p w14:paraId="003E5048" w14:textId="77777777" w:rsidR="004834A6" w:rsidRDefault="004834A6" w:rsidP="004834A6">
      <w:pPr>
        <w:widowControl w:val="0"/>
        <w:autoSpaceDE w:val="0"/>
        <w:autoSpaceDN w:val="0"/>
        <w:adjustRightInd w:val="0"/>
        <w:rPr>
          <w:color w:val="000000" w:themeColor="text1"/>
          <w:lang w:val="de-DE"/>
        </w:rPr>
      </w:pPr>
      <w:r w:rsidRPr="00CE2D51">
        <w:rPr>
          <w:color w:val="000000" w:themeColor="text1"/>
          <w:lang w:val="de-DE"/>
        </w:rPr>
        <w:t>Adolf Krischanitz, Architekt</w:t>
      </w:r>
    </w:p>
    <w:p w14:paraId="7561951C" w14:textId="77777777" w:rsidR="00373D93" w:rsidRPr="00A32114" w:rsidRDefault="00373D93" w:rsidP="00373D93">
      <w:pPr>
        <w:widowControl w:val="0"/>
        <w:autoSpaceDE w:val="0"/>
        <w:autoSpaceDN w:val="0"/>
        <w:adjustRightInd w:val="0"/>
        <w:rPr>
          <w:color w:val="000000" w:themeColor="text1"/>
          <w:highlight w:val="yellow"/>
          <w:lang w:val="de-DE"/>
        </w:rPr>
      </w:pPr>
      <w:r>
        <w:rPr>
          <w:color w:val="000000" w:themeColor="text1"/>
          <w:lang w:val="de-DE"/>
        </w:rPr>
        <w:t>Jonathan Lutter</w:t>
      </w:r>
      <w:r w:rsidRPr="000603FD">
        <w:rPr>
          <w:color w:val="000000" w:themeColor="text1"/>
          <w:lang w:val="de-DE"/>
        </w:rPr>
        <w:t xml:space="preserve">, </w:t>
      </w:r>
      <w:r>
        <w:rPr>
          <w:color w:val="000000" w:themeColor="text1"/>
          <w:lang w:val="de-DE"/>
        </w:rPr>
        <w:t>URBANAUTS</w:t>
      </w:r>
    </w:p>
    <w:p w14:paraId="748D8CDB" w14:textId="68912A38" w:rsidR="00373D93" w:rsidRPr="00CE2D51" w:rsidRDefault="00373D93" w:rsidP="004834A6">
      <w:pPr>
        <w:widowControl w:val="0"/>
        <w:autoSpaceDE w:val="0"/>
        <w:autoSpaceDN w:val="0"/>
        <w:adjustRightInd w:val="0"/>
        <w:rPr>
          <w:color w:val="000000" w:themeColor="text1"/>
          <w:lang w:val="de-DE"/>
        </w:rPr>
      </w:pPr>
      <w:r>
        <w:rPr>
          <w:color w:val="000000" w:themeColor="text1"/>
          <w:lang w:val="de-DE"/>
        </w:rPr>
        <w:t xml:space="preserve">Johanna Schuberth, </w:t>
      </w:r>
      <w:r w:rsidR="00565690" w:rsidRPr="00565690">
        <w:rPr>
          <w:color w:val="000000" w:themeColor="text1"/>
          <w:lang w:val="de-DE"/>
        </w:rPr>
        <w:t>Schuberth und Schuberth, Architektur und Innenarchitektur</w:t>
      </w:r>
    </w:p>
    <w:p w14:paraId="70D7E356" w14:textId="77777777" w:rsidR="00373D93" w:rsidRDefault="00373D93" w:rsidP="00373D93">
      <w:pPr>
        <w:widowControl w:val="0"/>
        <w:autoSpaceDE w:val="0"/>
        <w:autoSpaceDN w:val="0"/>
        <w:adjustRightInd w:val="0"/>
        <w:rPr>
          <w:color w:val="000000" w:themeColor="text1"/>
          <w:highlight w:val="yellow"/>
          <w:lang w:val="de-DE"/>
        </w:rPr>
      </w:pPr>
      <w:r w:rsidRPr="00696819">
        <w:rPr>
          <w:color w:val="000000" w:themeColor="text1"/>
          <w:lang w:val="de-DE"/>
        </w:rPr>
        <w:t>Florian Weitzer</w:t>
      </w:r>
      <w:r>
        <w:rPr>
          <w:color w:val="000000" w:themeColor="text1"/>
          <w:lang w:val="de-DE"/>
        </w:rPr>
        <w:t xml:space="preserve">, Geschäftsführer der Weitzer </w:t>
      </w:r>
      <w:r w:rsidRPr="00890E5E">
        <w:rPr>
          <w:color w:val="000000" w:themeColor="text1"/>
          <w:lang w:val="de-DE"/>
        </w:rPr>
        <w:t>Hotels</w:t>
      </w:r>
      <w:r w:rsidRPr="00890E5E">
        <w:rPr>
          <w:color w:val="000000" w:themeColor="text1"/>
          <w:highlight w:val="yellow"/>
          <w:lang w:val="de-DE"/>
        </w:rPr>
        <w:t xml:space="preserve"> </w:t>
      </w:r>
    </w:p>
    <w:sectPr w:rsidR="00373D93" w:rsidSect="00C50A6C">
      <w:footerReference w:type="default" r:id="rId8"/>
      <w:pgSz w:w="11906" w:h="16838"/>
      <w:pgMar w:top="3572" w:right="1134" w:bottom="1701" w:left="1559" w:header="709" w:footer="709" w:gutter="0"/>
      <w:cols w:space="70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4F15B4" w14:textId="77777777" w:rsidR="009F2E6B" w:rsidRDefault="009F2E6B">
      <w:r>
        <w:separator/>
      </w:r>
    </w:p>
  </w:endnote>
  <w:endnote w:type="continuationSeparator" w:id="0">
    <w:p w14:paraId="264AFFBF" w14:textId="77777777" w:rsidR="009F2E6B" w:rsidRDefault="009F2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HelveticaNeueLT Com 45 Lt">
    <w:panose1 w:val="020B0403020202020204"/>
    <w:charset w:val="00"/>
    <w:family w:val="auto"/>
    <w:pitch w:val="variable"/>
    <w:sig w:usb0="8000000F" w:usb1="10002042" w:usb2="00000000" w:usb3="00000000" w:csb0="0000009B" w:csb1="00000000"/>
  </w:font>
  <w:font w:name="HelveticaNeueLT Com 75 Bd">
    <w:panose1 w:val="020B0804020202020204"/>
    <w:charset w:val="00"/>
    <w:family w:val="auto"/>
    <w:pitch w:val="variable"/>
    <w:sig w:usb0="8000000F" w:usb1="10002042" w:usb2="00000000" w:usb3="00000000" w:csb0="0000009B" w:csb1="00000000"/>
  </w:font>
  <w:font w:name="Lucida Grande">
    <w:panose1 w:val="020B0600040502020204"/>
    <w:charset w:val="00"/>
    <w:family w:val="auto"/>
    <w:pitch w:val="variable"/>
    <w:sig w:usb0="E1000AEF" w:usb1="5000A1FF" w:usb2="00000000" w:usb3="00000000" w:csb0="000001B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roman"/>
    <w:notTrueType/>
    <w:pitch w:val="default"/>
  </w:font>
  <w:font w:name="Cambria">
    <w:panose1 w:val="02040503050406030204"/>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D2E39" w14:textId="7F714DAD" w:rsidR="009F2E6B" w:rsidRDefault="009F2E6B">
    <w:pPr>
      <w:pStyle w:val="AzWFuzeile7Pkt"/>
    </w:pPr>
    <w:r>
      <w:sym w:font="Symbol" w:char="F0D3"/>
    </w:r>
    <w:r>
      <w:t>Az W</w:t>
    </w:r>
    <w:r w:rsidR="00D265C4">
      <w:t xml:space="preserve"> / Alles Frank! / erst</w:t>
    </w:r>
    <w:r>
      <w:t xml:space="preserve">ellt am </w:t>
    </w:r>
    <w:r w:rsidR="00D265C4">
      <w:t>12.02.2016</w:t>
    </w:r>
    <w:r>
      <w:t>/Druck</w:t>
    </w:r>
    <w:r>
      <w:fldChar w:fldCharType="begin"/>
    </w:r>
    <w:r>
      <w:instrText xml:space="preserve"> DATE \@ "dd.MM.yyyy" </w:instrText>
    </w:r>
    <w:r>
      <w:fldChar w:fldCharType="separate"/>
    </w:r>
    <w:r w:rsidR="00393E74">
      <w:rPr>
        <w:noProof/>
      </w:rPr>
      <w:t>21.03.2016</w:t>
    </w:r>
    <w:r>
      <w:fldChar w:fldCharType="end"/>
    </w:r>
    <w:r>
      <w:t xml:space="preserve"> Seite </w:t>
    </w:r>
    <w:r>
      <w:rPr>
        <w:rStyle w:val="Seitenzahl"/>
      </w:rPr>
      <w:fldChar w:fldCharType="begin"/>
    </w:r>
    <w:r>
      <w:rPr>
        <w:rStyle w:val="Seitenzahl"/>
      </w:rPr>
      <w:instrText xml:space="preserve"> PAGE </w:instrText>
    </w:r>
    <w:r>
      <w:rPr>
        <w:rStyle w:val="Seitenzahl"/>
      </w:rPr>
      <w:fldChar w:fldCharType="separate"/>
    </w:r>
    <w:r w:rsidR="00D265C4">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D265C4">
      <w:rPr>
        <w:rStyle w:val="Seitenzahl"/>
        <w:noProof/>
      </w:rPr>
      <w:t>2</w:t>
    </w:r>
    <w:r>
      <w:rPr>
        <w:rStyle w:val="Seitenzahl"/>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147733" w14:textId="77777777" w:rsidR="009F2E6B" w:rsidRDefault="009F2E6B">
      <w:r>
        <w:separator/>
      </w:r>
    </w:p>
  </w:footnote>
  <w:footnote w:type="continuationSeparator" w:id="0">
    <w:p w14:paraId="1F5EA8AA" w14:textId="77777777" w:rsidR="009F2E6B" w:rsidRDefault="009F2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94B"/>
    <w:rsid w:val="00016439"/>
    <w:rsid w:val="00033BA2"/>
    <w:rsid w:val="00044539"/>
    <w:rsid w:val="000603FD"/>
    <w:rsid w:val="00070706"/>
    <w:rsid w:val="000B2706"/>
    <w:rsid w:val="000B6FE4"/>
    <w:rsid w:val="000C73FD"/>
    <w:rsid w:val="000C7894"/>
    <w:rsid w:val="000E1154"/>
    <w:rsid w:val="001518E6"/>
    <w:rsid w:val="001526C5"/>
    <w:rsid w:val="0016751D"/>
    <w:rsid w:val="00196B74"/>
    <w:rsid w:val="001C4403"/>
    <w:rsid w:val="001D75EE"/>
    <w:rsid w:val="001E43A2"/>
    <w:rsid w:val="001F5176"/>
    <w:rsid w:val="002069B2"/>
    <w:rsid w:val="00230736"/>
    <w:rsid w:val="00234412"/>
    <w:rsid w:val="00250252"/>
    <w:rsid w:val="00256433"/>
    <w:rsid w:val="00263BA2"/>
    <w:rsid w:val="00267694"/>
    <w:rsid w:val="00293A90"/>
    <w:rsid w:val="002A2666"/>
    <w:rsid w:val="002C7416"/>
    <w:rsid w:val="002D518B"/>
    <w:rsid w:val="00301FC0"/>
    <w:rsid w:val="00302F02"/>
    <w:rsid w:val="0033274F"/>
    <w:rsid w:val="003602C5"/>
    <w:rsid w:val="00360AFB"/>
    <w:rsid w:val="00373D93"/>
    <w:rsid w:val="003902D3"/>
    <w:rsid w:val="00393E74"/>
    <w:rsid w:val="003A1B43"/>
    <w:rsid w:val="003D1071"/>
    <w:rsid w:val="003E16B6"/>
    <w:rsid w:val="003F7D5A"/>
    <w:rsid w:val="00417926"/>
    <w:rsid w:val="0042370B"/>
    <w:rsid w:val="00424279"/>
    <w:rsid w:val="00452D3C"/>
    <w:rsid w:val="0047795A"/>
    <w:rsid w:val="004834A6"/>
    <w:rsid w:val="004A6106"/>
    <w:rsid w:val="004E7E72"/>
    <w:rsid w:val="004F694B"/>
    <w:rsid w:val="00533114"/>
    <w:rsid w:val="00536836"/>
    <w:rsid w:val="00545840"/>
    <w:rsid w:val="00565690"/>
    <w:rsid w:val="005A211C"/>
    <w:rsid w:val="005A3660"/>
    <w:rsid w:val="005A6C50"/>
    <w:rsid w:val="005E05EB"/>
    <w:rsid w:val="00603107"/>
    <w:rsid w:val="00606882"/>
    <w:rsid w:val="006074B4"/>
    <w:rsid w:val="006568B6"/>
    <w:rsid w:val="00686DB8"/>
    <w:rsid w:val="0069183A"/>
    <w:rsid w:val="00696819"/>
    <w:rsid w:val="006D22B9"/>
    <w:rsid w:val="006F003D"/>
    <w:rsid w:val="006F5792"/>
    <w:rsid w:val="00700ACF"/>
    <w:rsid w:val="00750A47"/>
    <w:rsid w:val="007656AE"/>
    <w:rsid w:val="00767C90"/>
    <w:rsid w:val="0077255F"/>
    <w:rsid w:val="00776027"/>
    <w:rsid w:val="00783A9A"/>
    <w:rsid w:val="007B1BC4"/>
    <w:rsid w:val="007B4B90"/>
    <w:rsid w:val="00817039"/>
    <w:rsid w:val="0085648B"/>
    <w:rsid w:val="00861728"/>
    <w:rsid w:val="00875FDE"/>
    <w:rsid w:val="00877D4A"/>
    <w:rsid w:val="008907E6"/>
    <w:rsid w:val="00890E5E"/>
    <w:rsid w:val="008D580B"/>
    <w:rsid w:val="008E2EB2"/>
    <w:rsid w:val="008F3351"/>
    <w:rsid w:val="00904D72"/>
    <w:rsid w:val="00906215"/>
    <w:rsid w:val="00931FE5"/>
    <w:rsid w:val="00950A00"/>
    <w:rsid w:val="00967FC7"/>
    <w:rsid w:val="0097277B"/>
    <w:rsid w:val="00986D56"/>
    <w:rsid w:val="00997DBF"/>
    <w:rsid w:val="009A46B3"/>
    <w:rsid w:val="009B5BCE"/>
    <w:rsid w:val="009B6EB6"/>
    <w:rsid w:val="009B747B"/>
    <w:rsid w:val="009E3395"/>
    <w:rsid w:val="009F2E6B"/>
    <w:rsid w:val="00A04988"/>
    <w:rsid w:val="00A15C51"/>
    <w:rsid w:val="00A161F5"/>
    <w:rsid w:val="00A26FAF"/>
    <w:rsid w:val="00A27D6F"/>
    <w:rsid w:val="00A32114"/>
    <w:rsid w:val="00A408B3"/>
    <w:rsid w:val="00A47AB3"/>
    <w:rsid w:val="00A80ABA"/>
    <w:rsid w:val="00AB53B1"/>
    <w:rsid w:val="00AC34C7"/>
    <w:rsid w:val="00AF73B8"/>
    <w:rsid w:val="00B20494"/>
    <w:rsid w:val="00B25919"/>
    <w:rsid w:val="00B279FA"/>
    <w:rsid w:val="00B55F2F"/>
    <w:rsid w:val="00B96855"/>
    <w:rsid w:val="00B96BEC"/>
    <w:rsid w:val="00BA7A70"/>
    <w:rsid w:val="00C112CE"/>
    <w:rsid w:val="00C12C08"/>
    <w:rsid w:val="00C211EC"/>
    <w:rsid w:val="00C45DC3"/>
    <w:rsid w:val="00C47921"/>
    <w:rsid w:val="00C50A6C"/>
    <w:rsid w:val="00C57051"/>
    <w:rsid w:val="00C74390"/>
    <w:rsid w:val="00C87B2B"/>
    <w:rsid w:val="00CC286C"/>
    <w:rsid w:val="00CE2D51"/>
    <w:rsid w:val="00CE5466"/>
    <w:rsid w:val="00CF3613"/>
    <w:rsid w:val="00D06043"/>
    <w:rsid w:val="00D23ABE"/>
    <w:rsid w:val="00D24D45"/>
    <w:rsid w:val="00D265C4"/>
    <w:rsid w:val="00D37D12"/>
    <w:rsid w:val="00DE52A5"/>
    <w:rsid w:val="00E23D97"/>
    <w:rsid w:val="00E40A7F"/>
    <w:rsid w:val="00E439F6"/>
    <w:rsid w:val="00E61AF9"/>
    <w:rsid w:val="00EA0AF3"/>
    <w:rsid w:val="00EA2494"/>
    <w:rsid w:val="00EA6F2D"/>
    <w:rsid w:val="00EB0FC7"/>
    <w:rsid w:val="00EB6F38"/>
    <w:rsid w:val="00EC057C"/>
    <w:rsid w:val="00EC1DE9"/>
    <w:rsid w:val="00EC3211"/>
    <w:rsid w:val="00EC43B9"/>
    <w:rsid w:val="00EC66F0"/>
    <w:rsid w:val="00F02AAE"/>
    <w:rsid w:val="00F162FF"/>
    <w:rsid w:val="00F34237"/>
    <w:rsid w:val="00F46508"/>
    <w:rsid w:val="00F503DA"/>
    <w:rsid w:val="00F57B8E"/>
    <w:rsid w:val="00F6296A"/>
    <w:rsid w:val="00FA12AB"/>
    <w:rsid w:val="00FA7072"/>
    <w:rsid w:val="00FC123B"/>
    <w:rsid w:val="00FC7340"/>
    <w:rsid w:val="00FC7495"/>
    <w:rsid w:val="00FE0030"/>
    <w:rsid w:val="00FE1940"/>
    <w:rsid w:val="00FE4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04FBA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F694B"/>
    <w:rPr>
      <w:rFonts w:ascii="HelveticaNeueLT Com 45 Lt" w:hAnsi="HelveticaNeueLT Com 45 Lt"/>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703"/>
        <w:tab w:val="right" w:pos="9406"/>
      </w:tabs>
    </w:pPr>
  </w:style>
  <w:style w:type="paragraph" w:customStyle="1" w:styleId="AzWKapitelZwischenheadlinelight10Pkt">
    <w:name w:val="Az W Kapitel Zwischenheadline light 10Pkt"/>
    <w:basedOn w:val="AzWFlietextdicht10Pkt"/>
    <w:next w:val="AzWTextmitAbsatz10Pkt"/>
    <w:pPr>
      <w:spacing w:after="270"/>
    </w:pPr>
    <w:rPr>
      <w:caps/>
    </w:rPr>
  </w:style>
  <w:style w:type="paragraph" w:customStyle="1" w:styleId="AZWAbsatzZwischenheadlinebold">
    <w:name w:val="AZ W Absatz Zwischenheadline bold"/>
    <w:basedOn w:val="AzWKapitelZwischenheadlinelight10Pkt"/>
    <w:next w:val="AzWTextmitAbsatz10Pkt"/>
    <w:rsid w:val="008C44E6"/>
    <w:pPr>
      <w:spacing w:after="0"/>
    </w:pPr>
    <w:rPr>
      <w:rFonts w:ascii="HelveticaNeueLT Com 75 Bd" w:hAnsi="HelveticaNeueLT Com 75 Bd"/>
    </w:rPr>
  </w:style>
  <w:style w:type="paragraph" w:customStyle="1" w:styleId="AzWTextmitAbsatz10Pkt">
    <w:name w:val="Az W Text mit Absatz  10 Pkt"/>
    <w:basedOn w:val="AzWFlietextdicht10Pkt"/>
    <w:pPr>
      <w:spacing w:after="270"/>
    </w:pPr>
  </w:style>
  <w:style w:type="paragraph" w:customStyle="1" w:styleId="AzWberschriftfett12Pkt">
    <w:name w:val="Az W Überschrift fett 12 Pkt"/>
    <w:basedOn w:val="AZWAbsatzZwischenheadlinebold"/>
    <w:next w:val="AzWberschriftmager12Pkt"/>
    <w:pPr>
      <w:spacing w:line="300" w:lineRule="exact"/>
    </w:pPr>
    <w:rPr>
      <w:sz w:val="24"/>
    </w:rPr>
  </w:style>
  <w:style w:type="paragraph" w:customStyle="1" w:styleId="AzWFlietextdicht10Pkt">
    <w:name w:val="Az W Fließtext dicht 10 Pkt"/>
    <w:basedOn w:val="Standard"/>
    <w:rsid w:val="008C44E6"/>
    <w:pPr>
      <w:spacing w:line="270" w:lineRule="exact"/>
    </w:pPr>
    <w:rPr>
      <w:lang w:val="de-DE"/>
    </w:rPr>
  </w:style>
  <w:style w:type="paragraph" w:customStyle="1" w:styleId="AzWberschriftmager12Pkt">
    <w:name w:val="Az W Überschrift mager 12 Pkt"/>
    <w:basedOn w:val="AzWFlietextdicht10Pkt"/>
    <w:next w:val="AzWTextmitAbsatz10Pkt"/>
    <w:pPr>
      <w:spacing w:after="540" w:line="300" w:lineRule="exact"/>
    </w:pPr>
    <w:rPr>
      <w:sz w:val="24"/>
    </w:rPr>
  </w:style>
  <w:style w:type="paragraph" w:customStyle="1" w:styleId="AzWFuzeile7Pkt">
    <w:name w:val="Az W Fußzeile 7 Pkt"/>
    <w:basedOn w:val="AzWTextmitAbsatz10Pkt"/>
    <w:rsid w:val="008C44E6"/>
    <w:pPr>
      <w:spacing w:line="170" w:lineRule="exact"/>
      <w:jc w:val="right"/>
    </w:pPr>
    <w:rPr>
      <w:sz w:val="14"/>
    </w:rPr>
  </w:style>
  <w:style w:type="paragraph" w:styleId="Fuzeile">
    <w:name w:val="footer"/>
    <w:basedOn w:val="Standard"/>
    <w:rsid w:val="008C44E6"/>
    <w:pPr>
      <w:tabs>
        <w:tab w:val="center" w:pos="4703"/>
        <w:tab w:val="right" w:pos="9406"/>
      </w:tabs>
    </w:pPr>
  </w:style>
  <w:style w:type="character" w:styleId="Seitenzahl">
    <w:name w:val="page number"/>
    <w:basedOn w:val="Absatzstandardschriftart"/>
    <w:rsid w:val="008C44E6"/>
    <w:rPr>
      <w:rFonts w:ascii="HelveticaNeueLT Com 45 Lt" w:hAnsi="HelveticaNeueLT Com 45 Lt"/>
    </w:rPr>
  </w:style>
  <w:style w:type="paragraph" w:styleId="Sprechblasentext">
    <w:name w:val="Balloon Text"/>
    <w:basedOn w:val="Standard"/>
    <w:link w:val="SprechblasentextZeichen"/>
    <w:uiPriority w:val="99"/>
    <w:semiHidden/>
    <w:unhideWhenUsed/>
    <w:rsid w:val="00E61AF9"/>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E61AF9"/>
    <w:rPr>
      <w:rFonts w:ascii="Lucida Grande" w:hAnsi="Lucida Grande" w:cs="Lucida Grande"/>
      <w:sz w:val="18"/>
      <w:szCs w:val="18"/>
      <w:lang w:val="fr-FR"/>
    </w:rPr>
  </w:style>
  <w:style w:type="character" w:styleId="Link">
    <w:name w:val="Hyperlink"/>
    <w:basedOn w:val="Absatzstandardschriftart"/>
    <w:uiPriority w:val="99"/>
    <w:unhideWhenUsed/>
    <w:rsid w:val="007B4B9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F694B"/>
    <w:rPr>
      <w:rFonts w:ascii="HelveticaNeueLT Com 45 Lt" w:hAnsi="HelveticaNeueLT Com 45 Lt"/>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703"/>
        <w:tab w:val="right" w:pos="9406"/>
      </w:tabs>
    </w:pPr>
  </w:style>
  <w:style w:type="paragraph" w:customStyle="1" w:styleId="AzWKapitelZwischenheadlinelight10Pkt">
    <w:name w:val="Az W Kapitel Zwischenheadline light 10Pkt"/>
    <w:basedOn w:val="AzWFlietextdicht10Pkt"/>
    <w:next w:val="AzWTextmitAbsatz10Pkt"/>
    <w:pPr>
      <w:spacing w:after="270"/>
    </w:pPr>
    <w:rPr>
      <w:caps/>
    </w:rPr>
  </w:style>
  <w:style w:type="paragraph" w:customStyle="1" w:styleId="AZWAbsatzZwischenheadlinebold">
    <w:name w:val="AZ W Absatz Zwischenheadline bold"/>
    <w:basedOn w:val="AzWKapitelZwischenheadlinelight10Pkt"/>
    <w:next w:val="AzWTextmitAbsatz10Pkt"/>
    <w:rsid w:val="008C44E6"/>
    <w:pPr>
      <w:spacing w:after="0"/>
    </w:pPr>
    <w:rPr>
      <w:rFonts w:ascii="HelveticaNeueLT Com 75 Bd" w:hAnsi="HelveticaNeueLT Com 75 Bd"/>
    </w:rPr>
  </w:style>
  <w:style w:type="paragraph" w:customStyle="1" w:styleId="AzWTextmitAbsatz10Pkt">
    <w:name w:val="Az W Text mit Absatz  10 Pkt"/>
    <w:basedOn w:val="AzWFlietextdicht10Pkt"/>
    <w:pPr>
      <w:spacing w:after="270"/>
    </w:pPr>
  </w:style>
  <w:style w:type="paragraph" w:customStyle="1" w:styleId="AzWberschriftfett12Pkt">
    <w:name w:val="Az W Überschrift fett 12 Pkt"/>
    <w:basedOn w:val="AZWAbsatzZwischenheadlinebold"/>
    <w:next w:val="AzWberschriftmager12Pkt"/>
    <w:pPr>
      <w:spacing w:line="300" w:lineRule="exact"/>
    </w:pPr>
    <w:rPr>
      <w:sz w:val="24"/>
    </w:rPr>
  </w:style>
  <w:style w:type="paragraph" w:customStyle="1" w:styleId="AzWFlietextdicht10Pkt">
    <w:name w:val="Az W Fließtext dicht 10 Pkt"/>
    <w:basedOn w:val="Standard"/>
    <w:rsid w:val="008C44E6"/>
    <w:pPr>
      <w:spacing w:line="270" w:lineRule="exact"/>
    </w:pPr>
    <w:rPr>
      <w:lang w:val="de-DE"/>
    </w:rPr>
  </w:style>
  <w:style w:type="paragraph" w:customStyle="1" w:styleId="AzWberschriftmager12Pkt">
    <w:name w:val="Az W Überschrift mager 12 Pkt"/>
    <w:basedOn w:val="AzWFlietextdicht10Pkt"/>
    <w:next w:val="AzWTextmitAbsatz10Pkt"/>
    <w:pPr>
      <w:spacing w:after="540" w:line="300" w:lineRule="exact"/>
    </w:pPr>
    <w:rPr>
      <w:sz w:val="24"/>
    </w:rPr>
  </w:style>
  <w:style w:type="paragraph" w:customStyle="1" w:styleId="AzWFuzeile7Pkt">
    <w:name w:val="Az W Fußzeile 7 Pkt"/>
    <w:basedOn w:val="AzWTextmitAbsatz10Pkt"/>
    <w:rsid w:val="008C44E6"/>
    <w:pPr>
      <w:spacing w:line="170" w:lineRule="exact"/>
      <w:jc w:val="right"/>
    </w:pPr>
    <w:rPr>
      <w:sz w:val="14"/>
    </w:rPr>
  </w:style>
  <w:style w:type="paragraph" w:styleId="Fuzeile">
    <w:name w:val="footer"/>
    <w:basedOn w:val="Standard"/>
    <w:rsid w:val="008C44E6"/>
    <w:pPr>
      <w:tabs>
        <w:tab w:val="center" w:pos="4703"/>
        <w:tab w:val="right" w:pos="9406"/>
      </w:tabs>
    </w:pPr>
  </w:style>
  <w:style w:type="character" w:styleId="Seitenzahl">
    <w:name w:val="page number"/>
    <w:basedOn w:val="Absatzstandardschriftart"/>
    <w:rsid w:val="008C44E6"/>
    <w:rPr>
      <w:rFonts w:ascii="HelveticaNeueLT Com 45 Lt" w:hAnsi="HelveticaNeueLT Com 45 Lt"/>
    </w:rPr>
  </w:style>
  <w:style w:type="paragraph" w:styleId="Sprechblasentext">
    <w:name w:val="Balloon Text"/>
    <w:basedOn w:val="Standard"/>
    <w:link w:val="SprechblasentextZeichen"/>
    <w:uiPriority w:val="99"/>
    <w:semiHidden/>
    <w:unhideWhenUsed/>
    <w:rsid w:val="00E61AF9"/>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E61AF9"/>
    <w:rPr>
      <w:rFonts w:ascii="Lucida Grande" w:hAnsi="Lucida Grande" w:cs="Lucida Grande"/>
      <w:sz w:val="18"/>
      <w:szCs w:val="18"/>
      <w:lang w:val="fr-FR"/>
    </w:rPr>
  </w:style>
  <w:style w:type="character" w:styleId="Link">
    <w:name w:val="Hyperlink"/>
    <w:basedOn w:val="Absatzstandardschriftart"/>
    <w:uiPriority w:val="99"/>
    <w:unhideWhenUsed/>
    <w:rsid w:val="007B4B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office@azw.at"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3203</Characters>
  <Application>Microsoft Macintosh Word</Application>
  <DocSecurity>0</DocSecurity>
  <Lines>26</Lines>
  <Paragraphs>7</Paragraphs>
  <ScaleCrop>false</ScaleCrop>
  <Company>Architekturzentrum Wien</Company>
  <LinksUpToDate>false</LinksUpToDate>
  <CharactersWithSpaces>3704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LIEBE KOLLEGINNEN</dc:title>
  <dc:subject/>
  <dc:creator>Karoline Mayer</dc:creator>
  <cp:keywords/>
  <dc:description/>
  <cp:lastModifiedBy>Karoline Mayer</cp:lastModifiedBy>
  <cp:revision>142</cp:revision>
  <cp:lastPrinted>2016-01-26T10:56:00Z</cp:lastPrinted>
  <dcterms:created xsi:type="dcterms:W3CDTF">2015-12-04T13:33:00Z</dcterms:created>
  <dcterms:modified xsi:type="dcterms:W3CDTF">2016-03-21T11:44:00Z</dcterms:modified>
</cp:coreProperties>
</file>