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7B" w:rsidRDefault="00E333C3">
      <w:r>
        <w:t>FINGERPLANEN OG DEN YDRE BY. (eller bare DEN YDRE BY)</w:t>
      </w:r>
    </w:p>
    <w:p w:rsidR="00DC510A" w:rsidRDefault="0032707B" w:rsidP="00BC6851">
      <w:pPr>
        <w:spacing w:after="0"/>
      </w:pPr>
      <w:r>
        <w:t xml:space="preserve">I en af </w:t>
      </w:r>
      <w:r w:rsidR="00A83024">
        <w:t>Le Corbusier mange</w:t>
      </w:r>
      <w:r>
        <w:t xml:space="preserve"> små diagram-skitser noterer han at</w:t>
      </w:r>
      <w:r w:rsidR="00E333C3">
        <w:t xml:space="preserve"> byen består af de tre områder som CIAM advokerede for</w:t>
      </w:r>
      <w:r>
        <w:t xml:space="preserve"> –</w:t>
      </w:r>
      <w:r w:rsidR="00643012">
        <w:t xml:space="preserve"> boliger, arbejde og rekreation </w:t>
      </w:r>
      <w:proofErr w:type="gramStart"/>
      <w:r w:rsidR="00643012">
        <w:t xml:space="preserve">- </w:t>
      </w:r>
      <w:r>
        <w:t xml:space="preserve"> men</w:t>
      </w:r>
      <w:proofErr w:type="gramEnd"/>
      <w:r>
        <w:t xml:space="preserve"> </w:t>
      </w:r>
      <w:r w:rsidR="00E333C3">
        <w:t>så tilføjer han</w:t>
      </w:r>
      <w:r w:rsidR="00643012">
        <w:t>,</w:t>
      </w:r>
      <w:r w:rsidR="00E333C3">
        <w:t xml:space="preserve"> at boligerne er det</w:t>
      </w:r>
      <w:r>
        <w:t xml:space="preserve"> vigtigste at arbejde med for b</w:t>
      </w:r>
      <w:r w:rsidR="00E333C3">
        <w:t xml:space="preserve">yplanlæggeren. Fingerplanens </w:t>
      </w:r>
      <w:r w:rsidR="00643012">
        <w:t>fædre</w:t>
      </w:r>
      <w:r>
        <w:t xml:space="preserve"> var næppe dem der stod forrest i heppekoret for </w:t>
      </w:r>
      <w:r w:rsidR="00E333C3">
        <w:t xml:space="preserve">Le </w:t>
      </w:r>
      <w:r>
        <w:t>Corbusier, men alligevel kan man godt se den oprindelige udgave af Fingerplanen som udtryk for den samme forståelse af hvor efterkrigstidens byplanlægn</w:t>
      </w:r>
      <w:r w:rsidR="00BC6851">
        <w:t>i</w:t>
      </w:r>
      <w:r w:rsidR="00A83024">
        <w:t>ng skulle sætte ind. Det er</w:t>
      </w:r>
      <w:r>
        <w:t xml:space="preserve"> en plan der ude i fingrene anviste plads til de mange boliger</w:t>
      </w:r>
      <w:r w:rsidR="00E333C3">
        <w:t>, som</w:t>
      </w:r>
      <w:r>
        <w:t xml:space="preserve"> skulle bygges efter krigen</w:t>
      </w:r>
      <w:r w:rsidR="00E333C3">
        <w:t>,</w:t>
      </w:r>
      <w:r>
        <w:t xml:space="preserve"> og </w:t>
      </w:r>
      <w:r w:rsidR="00BC6851">
        <w:t xml:space="preserve">den </w:t>
      </w:r>
      <w:r>
        <w:t xml:space="preserve">forudsatte at arbejdspladserne forblev længere inde mod det gamle centrum. </w:t>
      </w:r>
    </w:p>
    <w:p w:rsidR="00850E67" w:rsidRDefault="0032707B" w:rsidP="00BC6851">
      <w:pPr>
        <w:spacing w:after="0"/>
      </w:pPr>
      <w:r>
        <w:t>Men alle</w:t>
      </w:r>
      <w:r w:rsidR="00BC6851">
        <w:t xml:space="preserve">rede </w:t>
      </w:r>
      <w:r w:rsidR="00E333C3">
        <w:t xml:space="preserve">små </w:t>
      </w:r>
      <w:r w:rsidR="00BC6851">
        <w:t>15 år senere</w:t>
      </w:r>
      <w:r w:rsidR="00E333C3">
        <w:t>,</w:t>
      </w:r>
      <w:r>
        <w:t xml:space="preserve"> </w:t>
      </w:r>
      <w:r w:rsidR="00DC510A">
        <w:t>da planen skal gennem si</w:t>
      </w:r>
      <w:r w:rsidR="00E333C3">
        <w:t>n</w:t>
      </w:r>
      <w:r w:rsidR="00DC510A">
        <w:t xml:space="preserve"> første revision</w:t>
      </w:r>
      <w:r w:rsidR="00E333C3">
        <w:t>,</w:t>
      </w:r>
      <w:r w:rsidR="00DC510A">
        <w:t xml:space="preserve"> </w:t>
      </w:r>
      <w:r w:rsidR="00E333C3">
        <w:t xml:space="preserve">ændres denne forståelse af byen. </w:t>
      </w:r>
      <w:r>
        <w:t xml:space="preserve">Fingrene </w:t>
      </w:r>
      <w:r w:rsidR="00BC6851">
        <w:t>opfattes</w:t>
      </w:r>
      <w:r>
        <w:t xml:space="preserve"> ikke længere</w:t>
      </w:r>
      <w:r w:rsidR="00BC6851">
        <w:t xml:space="preserve"> som</w:t>
      </w:r>
      <w:r>
        <w:t xml:space="preserve"> forstæder i den oprindelige betydning. D</w:t>
      </w:r>
      <w:r w:rsidR="00BC6851">
        <w:t>e forstås nu</w:t>
      </w:r>
      <w:r>
        <w:t xml:space="preserve"> som en ydre by</w:t>
      </w:r>
      <w:r w:rsidR="00E333C3">
        <w:t>,</w:t>
      </w:r>
      <w:r>
        <w:t xml:space="preserve"> der har sine egne centre og sin egen funktionsmåde. </w:t>
      </w:r>
    </w:p>
    <w:p w:rsidR="00850E67" w:rsidRDefault="00E333C3" w:rsidP="00BC6851">
      <w:pPr>
        <w:spacing w:after="0"/>
      </w:pPr>
      <w:r>
        <w:t xml:space="preserve">Den ydre, åbne by har </w:t>
      </w:r>
      <w:r w:rsidR="00850E67">
        <w:t xml:space="preserve">lige siden den opstod </w:t>
      </w:r>
      <w:r>
        <w:t xml:space="preserve">været vurderet meget </w:t>
      </w:r>
      <w:r w:rsidR="00850E67">
        <w:t>forskelligt – som moderne og ideel eller som forfejlet. V</w:t>
      </w:r>
      <w:r w:rsidR="00BC6851">
        <w:t>i har de seneste år</w:t>
      </w:r>
      <w:r w:rsidR="00A83024">
        <w:t xml:space="preserve"> talt meget om hvordan man kan</w:t>
      </w:r>
      <w:r w:rsidR="00BC6851">
        <w:t xml:space="preserve"> få efterkrigstidens åbne by til at fungere mere bæredygtigt i erkendelse af</w:t>
      </w:r>
      <w:r w:rsidR="00643012">
        <w:t>,</w:t>
      </w:r>
      <w:r w:rsidR="00BC6851">
        <w:t xml:space="preserve"> at den </w:t>
      </w:r>
      <w:r w:rsidR="00643012">
        <w:t>med sin lave tæthed</w:t>
      </w:r>
      <w:r w:rsidR="00BC6851">
        <w:t xml:space="preserve"> er baseret på bilen som en nødvendighed</w:t>
      </w:r>
      <w:r w:rsidR="00A83024">
        <w:t>,</w:t>
      </w:r>
      <w:r>
        <w:t xml:space="preserve"> og at den med sin adskillelse af byens funktioner medfører en opsplitning af dagliglivet som ikke modsvarer</w:t>
      </w:r>
      <w:r w:rsidR="00850E67">
        <w:t xml:space="preserve"> dagens behov og vilkår.</w:t>
      </w:r>
      <w:r>
        <w:t xml:space="preserve"> </w:t>
      </w:r>
    </w:p>
    <w:p w:rsidR="00DC510A" w:rsidRDefault="00DC510A" w:rsidP="00BC6851">
      <w:pPr>
        <w:spacing w:after="0"/>
      </w:pPr>
      <w:r>
        <w:t>Vi har kritiseret funktionsdelingen</w:t>
      </w:r>
      <w:r w:rsidR="00643012">
        <w:t xml:space="preserve"> og talt for et</w:t>
      </w:r>
      <w:r w:rsidR="00850E67">
        <w:t xml:space="preserve"> modbillede</w:t>
      </w:r>
      <w:r w:rsidR="00643012">
        <w:t xml:space="preserve"> </w:t>
      </w:r>
      <w:r w:rsidR="00A83024">
        <w:t xml:space="preserve">som </w:t>
      </w:r>
      <w:r w:rsidR="00643012">
        <w:t>vi har kaldt den integrerede by</w:t>
      </w:r>
      <w:r w:rsidR="00850E67">
        <w:t>.</w:t>
      </w:r>
      <w:r>
        <w:t xml:space="preserve"> </w:t>
      </w:r>
      <w:r w:rsidR="00BC6851">
        <w:t>Vi har talt om at fortætte som en generel strategi</w:t>
      </w:r>
      <w:r w:rsidR="00643012">
        <w:t>,</w:t>
      </w:r>
      <w:r w:rsidR="00BC6851">
        <w:t xml:space="preserve"> og vi har talt om at skabe flere fortætni</w:t>
      </w:r>
      <w:r>
        <w:t>n</w:t>
      </w:r>
      <w:r w:rsidR="00BC6851">
        <w:t>gspun</w:t>
      </w:r>
      <w:r w:rsidR="00EF77F7">
        <w:t xml:space="preserve">kter, </w:t>
      </w:r>
      <w:r>
        <w:t xml:space="preserve">som en </w:t>
      </w:r>
      <w:r w:rsidR="00BC6851">
        <w:t>mere specifik strategi</w:t>
      </w:r>
      <w:r w:rsidR="00643012">
        <w:t>,</w:t>
      </w:r>
      <w:r w:rsidR="00BC6851">
        <w:t xml:space="preserve"> der skulle kunne ændre den ydre bys funktionsmåde.</w:t>
      </w:r>
      <w:r w:rsidR="00E03643">
        <w:t xml:space="preserve"> </w:t>
      </w:r>
    </w:p>
    <w:p w:rsidR="00BC6851" w:rsidRDefault="00850E67" w:rsidP="00BC6851">
      <w:pPr>
        <w:spacing w:after="0"/>
      </w:pPr>
      <w:r>
        <w:t xml:space="preserve">Samtidig oplever vi at butikkerne, som </w:t>
      </w:r>
      <w:r w:rsidR="00DC510A">
        <w:t>traditionelt har været bærende for</w:t>
      </w:r>
      <w:r w:rsidR="00E03643">
        <w:t xml:space="preserve"> </w:t>
      </w:r>
      <w:r>
        <w:t>de lokale fortætningspunkter</w:t>
      </w:r>
      <w:r w:rsidR="00DC510A">
        <w:t xml:space="preserve">, reduceres kraftigt i antal </w:t>
      </w:r>
      <w:r w:rsidR="00A83024">
        <w:t>og koncentreres</w:t>
      </w:r>
      <w:r w:rsidR="00DC510A">
        <w:t>.</w:t>
      </w:r>
      <w:r>
        <w:t xml:space="preserve"> Og det samme sker med mange af de offentlige institutioner: Både skolerne og børneinstitutioner lægges sammen til større enheder.</w:t>
      </w:r>
    </w:p>
    <w:p w:rsidR="00E03643" w:rsidRDefault="00DC510A" w:rsidP="00BC6851">
      <w:pPr>
        <w:spacing w:after="0"/>
      </w:pPr>
      <w:r>
        <w:t>Vi kan så opgive</w:t>
      </w:r>
      <w:r w:rsidR="00E03643">
        <w:t xml:space="preserve"> forsøg</w:t>
      </w:r>
      <w:r>
        <w:t>et på</w:t>
      </w:r>
      <w:r w:rsidR="00E03643">
        <w:t xml:space="preserve"> at få forstæderne til at fungere anderledes </w:t>
      </w:r>
      <w:r w:rsidR="00A83024">
        <w:t>gennem</w:t>
      </w:r>
      <w:r>
        <w:t xml:space="preserve"> at skabe nye fortætningspunkter</w:t>
      </w:r>
      <w:r w:rsidR="00850E67">
        <w:t xml:space="preserve"> og styrke de eksisterende</w:t>
      </w:r>
      <w:r>
        <w:t xml:space="preserve"> - </w:t>
      </w:r>
      <w:r w:rsidR="00E03643">
        <w:t xml:space="preserve">eller vi kan se os om efter andre måder at </w:t>
      </w:r>
      <w:r w:rsidR="00850E67">
        <w:t xml:space="preserve">forstå den ydre by og </w:t>
      </w:r>
      <w:r w:rsidR="00E03643">
        <w:t>skabe nye fortætningspunkter på.</w:t>
      </w:r>
    </w:p>
    <w:p w:rsidR="00643012" w:rsidRDefault="00643012" w:rsidP="00BC6851">
      <w:pPr>
        <w:spacing w:after="0"/>
      </w:pPr>
      <w:r>
        <w:t xml:space="preserve">Vi må erkende at det er urealistisk og urimeligt at bruge den </w:t>
      </w:r>
      <w:r w:rsidR="00A83024">
        <w:t xml:space="preserve">tætte, </w:t>
      </w:r>
      <w:r>
        <w:t>funktionsintegrerede by som lede</w:t>
      </w:r>
      <w:r w:rsidR="00EF77F7">
        <w:t>-</w:t>
      </w:r>
      <w:r>
        <w:t>billede for omdannelse af den ydre by</w:t>
      </w:r>
      <w:r w:rsidR="00EF77F7">
        <w:t>. Den ydre by har sine kvaliteter ved at være åben og grøn, og den er så opdelt at det ikke er muligt at arbejde med funktionsintegrering som en generel strategi.</w:t>
      </w:r>
    </w:p>
    <w:p w:rsidR="00A83024" w:rsidRDefault="00EF77F7" w:rsidP="00BC6851">
      <w:pPr>
        <w:spacing w:after="0"/>
      </w:pPr>
      <w:r>
        <w:t>Le C</w:t>
      </w:r>
      <w:r w:rsidR="00643012">
        <w:t>orbusier havde</w:t>
      </w:r>
      <w:r w:rsidR="00850E67">
        <w:t xml:space="preserve"> en meget radikal opfattelse af den nutidige by, hvor ønsket om forening af natur og</w:t>
      </w:r>
      <w:r w:rsidR="00A83024">
        <w:t xml:space="preserve"> kultur og natur </w:t>
      </w:r>
      <w:proofErr w:type="gramStart"/>
      <w:r w:rsidR="00A83024">
        <w:t xml:space="preserve">og </w:t>
      </w:r>
      <w:r w:rsidR="00850E67">
        <w:t xml:space="preserve"> by</w:t>
      </w:r>
      <w:proofErr w:type="gramEnd"/>
      <w:r w:rsidR="00850E67">
        <w:t xml:space="preserve"> </w:t>
      </w:r>
      <w:r w:rsidR="00643012">
        <w:t>stod centralt</w:t>
      </w:r>
      <w:r w:rsidR="00A83024">
        <w:t>. I Le Corbusiers fortolkning</w:t>
      </w:r>
      <w:r w:rsidR="00643012">
        <w:t xml:space="preserve"> medfør</w:t>
      </w:r>
      <w:r w:rsidR="00850E67">
        <w:t>te</w:t>
      </w:r>
      <w:r w:rsidR="00A83024">
        <w:t xml:space="preserve"> det,</w:t>
      </w:r>
      <w:r w:rsidR="00850E67">
        <w:t xml:space="preserve"> at butikkerne og institutionerne blev flyttet op </w:t>
      </w:r>
      <w:r w:rsidR="00A83024">
        <w:t xml:space="preserve">som integrerede dele </w:t>
      </w:r>
      <w:r w:rsidR="00850E67">
        <w:t>i de store bolig</w:t>
      </w:r>
      <w:r w:rsidR="00643012">
        <w:t xml:space="preserve">huse – dem han kalde </w:t>
      </w:r>
      <w:proofErr w:type="spellStart"/>
      <w:r w:rsidR="00643012">
        <w:t>Unité</w:t>
      </w:r>
      <w:proofErr w:type="spellEnd"/>
      <w:r w:rsidR="00643012">
        <w:t xml:space="preserve"> </w:t>
      </w:r>
      <w:proofErr w:type="spellStart"/>
      <w:r w:rsidR="00643012">
        <w:t>d’Habitation</w:t>
      </w:r>
      <w:proofErr w:type="spellEnd"/>
      <w:r w:rsidR="00643012">
        <w:t xml:space="preserve">. </w:t>
      </w:r>
    </w:p>
    <w:p w:rsidR="00850E67" w:rsidRDefault="00643012" w:rsidP="00BC6851">
      <w:pPr>
        <w:spacing w:after="0"/>
      </w:pPr>
      <w:r>
        <w:t xml:space="preserve">Selvom vi </w:t>
      </w:r>
      <w:r w:rsidR="00EF77F7">
        <w:t xml:space="preserve">i Danmark </w:t>
      </w:r>
      <w:r>
        <w:t>kun har gjort få forsøg på direkte at følge Le Corbusiers billede, så kan vi igen sige at vi i en vis grad har fulgt de samme idealer: Vi har i mange tilfælde set det lokale fortætningspunkt af butikker og institutioner, som noget der skulle ligge inde i boligområderne</w:t>
      </w:r>
      <w:r w:rsidR="00EF77F7">
        <w:t xml:space="preserve"> og dermed knytte sig så meget som muligt til det lokale.</w:t>
      </w:r>
    </w:p>
    <w:p w:rsidR="00A83024" w:rsidRDefault="00EF77F7" w:rsidP="00BC6851">
      <w:pPr>
        <w:spacing w:after="0"/>
      </w:pPr>
      <w:r>
        <w:t>Hvis vi skal lykkes med at ændre den ydre by</w:t>
      </w:r>
      <w:r w:rsidR="00DA088B">
        <w:t>,</w:t>
      </w:r>
      <w:r>
        <w:t xml:space="preserve"> så den kommer til at fungere mere bæredygtigt, skaber rum for flere dagliglivsformer og indeholder flere mødesteder og oplevelser</w:t>
      </w:r>
      <w:r w:rsidR="00DA088B">
        <w:t xml:space="preserve"> -</w:t>
      </w:r>
      <w:r>
        <w:t xml:space="preserve"> så må vi på den ene side erkende at vi er tilbage ved </w:t>
      </w:r>
      <w:r w:rsidR="00DA088B">
        <w:t>det der var udgangspunktet, nemlig boligbyen. Men vi må</w:t>
      </w:r>
      <w:r>
        <w:t xml:space="preserve"> forst</w:t>
      </w:r>
      <w:r w:rsidR="00DA088B">
        <w:t>å boligbyen</w:t>
      </w:r>
      <w:r>
        <w:t xml:space="preserve"> som </w:t>
      </w:r>
      <w:r w:rsidR="00DA088B">
        <w:t xml:space="preserve">både </w:t>
      </w:r>
      <w:r>
        <w:t>boligerne og de funktione</w:t>
      </w:r>
      <w:r w:rsidR="00DA088B">
        <w:t>r,</w:t>
      </w:r>
      <w:r>
        <w:t xml:space="preserve"> der knytter sig til </w:t>
      </w:r>
      <w:r w:rsidR="00DA088B">
        <w:t xml:space="preserve">de forskellige aspekter af dagliglivet – institutionen, skolen og andre uddannelsesinstitutioner, sportshallen og sportspladsen og de rekreative ruter og steder. </w:t>
      </w:r>
    </w:p>
    <w:p w:rsidR="00BB44AE" w:rsidRDefault="00BB44AE" w:rsidP="00BC6851">
      <w:pPr>
        <w:spacing w:after="0"/>
      </w:pPr>
      <w:r>
        <w:lastRenderedPageBreak/>
        <w:t>Vi må eksponere, aktivere, give rum og sammenbinde de mange aktiviteter som knytter sig til dagliglivet og vi må lokalisere disse fortætninger så de både knytter sig til det lokale og det regionale.</w:t>
      </w:r>
    </w:p>
    <w:p w:rsidR="00EF77F7" w:rsidRDefault="00DA088B" w:rsidP="00BC6851">
      <w:pPr>
        <w:spacing w:after="0"/>
      </w:pPr>
      <w:r>
        <w:t xml:space="preserve">Det er ved at </w:t>
      </w:r>
      <w:r w:rsidR="00A83024">
        <w:t xml:space="preserve">forstå og </w:t>
      </w:r>
      <w:r w:rsidR="00BB44AE">
        <w:t>behandle disse mange aktiviteter</w:t>
      </w:r>
      <w:bookmarkStart w:id="0" w:name="_GoBack"/>
      <w:bookmarkEnd w:id="0"/>
      <w:r w:rsidR="00A83024">
        <w:t xml:space="preserve"> som urbane elementer</w:t>
      </w:r>
      <w:r>
        <w:t xml:space="preserve"> – ikke som specialiserede funktio</w:t>
      </w:r>
      <w:r w:rsidR="00A83024">
        <w:t>ner</w:t>
      </w:r>
      <w:r w:rsidR="00BB44AE">
        <w:t xml:space="preserve"> der lukker sig om sig selv</w:t>
      </w:r>
      <w:r w:rsidR="00A83024">
        <w:t xml:space="preserve"> –</w:t>
      </w:r>
      <w:r>
        <w:t xml:space="preserve"> at vi kan ændre på den ydre bys funktionsmåde, skabe flere mødesteder og oplevelsesmuligheder, ændre på dagliglivsrytmen og skabe fere overlapninger, gøre det mere attraktivt at cykle og gå, og støtte den kollektive trafik.</w:t>
      </w:r>
    </w:p>
    <w:p w:rsidR="00DA088B" w:rsidRDefault="00A83024" w:rsidP="00BC6851">
      <w:pPr>
        <w:spacing w:after="0"/>
      </w:pPr>
      <w:r>
        <w:t>Det kræver</w:t>
      </w:r>
      <w:r w:rsidR="00DA088B">
        <w:t xml:space="preserve"> at vi </w:t>
      </w:r>
      <w:r>
        <w:t xml:space="preserve">både </w:t>
      </w:r>
      <w:r w:rsidR="00DA088B">
        <w:t>arbejder med boligbyen og forkaster det traditionelle billede af boligbyen.</w:t>
      </w:r>
    </w:p>
    <w:p w:rsidR="00DA088B" w:rsidRDefault="00DA088B" w:rsidP="00BC6851">
      <w:pPr>
        <w:spacing w:after="0"/>
      </w:pPr>
      <w:r>
        <w:t xml:space="preserve">Det projekt som arkitektfirmaet </w:t>
      </w:r>
      <w:proofErr w:type="spellStart"/>
      <w:r>
        <w:t>Polyform</w:t>
      </w:r>
      <w:proofErr w:type="spellEnd"/>
      <w:r>
        <w:t xml:space="preserve"> har </w:t>
      </w:r>
      <w:r w:rsidR="002865ED">
        <w:t>udarbejdet</w:t>
      </w:r>
      <w:r>
        <w:t xml:space="preserve"> for et nyt center i Sorgenfri kan stå som et eksempel på denne strategi. Vi er i et rent boligområde, men ved at læse de </w:t>
      </w:r>
      <w:r w:rsidR="00A83024">
        <w:t xml:space="preserve">muligheder og </w:t>
      </w:r>
      <w:r>
        <w:t>behov som ny demografi</w:t>
      </w:r>
      <w:r w:rsidR="002865ED">
        <w:t>, ny</w:t>
      </w:r>
      <w:r w:rsidR="00A83024">
        <w:t>e</w:t>
      </w:r>
      <w:r w:rsidR="002865ED">
        <w:t xml:space="preserve"> vilkår for butikshandelen og den konkrete position ved en S-bane station</w:t>
      </w:r>
      <w:r w:rsidR="00A83024">
        <w:t xml:space="preserve"> rummer,</w:t>
      </w:r>
      <w:r w:rsidR="002865ED">
        <w:t xml:space="preserve"> så bliver det muligt at skabe et stærkt og attraktivt nyt fortætningspunkt</w:t>
      </w:r>
      <w:r w:rsidR="00A83024">
        <w:t>,</w:t>
      </w:r>
      <w:r w:rsidR="002865ED">
        <w:t xml:space="preserve"> som har potentiale til at ændre dagliglivets rytme og strømme.</w:t>
      </w:r>
    </w:p>
    <w:p w:rsidR="00643012" w:rsidRDefault="002865ED" w:rsidP="00BC6851">
      <w:pPr>
        <w:spacing w:after="0"/>
      </w:pPr>
      <w:r>
        <w:t xml:space="preserve">Der kommer nye boligtyper som korresponderer med de demografiske ændringer. Der kommer nye butikskombinationer som kan overleve under de aktuelle økonomiske vilkår. Der dannes en serie af pladser og grønne rum som gør det mere attraktivt at bevæge sig til fods og på cykel. Stationen bliver et vigtigt sted – ikke kun et praktisk sted. </w:t>
      </w:r>
    </w:p>
    <w:p w:rsidR="00643012" w:rsidRDefault="00643012" w:rsidP="00BC6851">
      <w:pPr>
        <w:spacing w:after="0"/>
      </w:pPr>
    </w:p>
    <w:p w:rsidR="00BB44AE" w:rsidRDefault="00BB44AE" w:rsidP="00BC6851">
      <w:pPr>
        <w:spacing w:after="0"/>
      </w:pPr>
    </w:p>
    <w:p w:rsidR="00BB44AE" w:rsidRDefault="00BB44AE" w:rsidP="00BC6851">
      <w:pPr>
        <w:spacing w:after="0"/>
      </w:pPr>
    </w:p>
    <w:p w:rsidR="00BB44AE" w:rsidRDefault="00BB44AE" w:rsidP="00BC6851">
      <w:pPr>
        <w:spacing w:after="0"/>
      </w:pPr>
    </w:p>
    <w:p w:rsidR="00BB44AE" w:rsidRDefault="00BB44AE" w:rsidP="00BC6851">
      <w:pPr>
        <w:spacing w:after="0"/>
      </w:pPr>
    </w:p>
    <w:p w:rsidR="00BB44AE" w:rsidRDefault="00BB44AE" w:rsidP="00BC6851">
      <w:pPr>
        <w:spacing w:after="0"/>
      </w:pPr>
    </w:p>
    <w:p w:rsidR="00BB44AE" w:rsidRDefault="00BB44AE" w:rsidP="00BC6851">
      <w:pPr>
        <w:spacing w:after="0"/>
      </w:pPr>
    </w:p>
    <w:p w:rsidR="00BB44AE" w:rsidRDefault="00BB44AE" w:rsidP="00BC6851">
      <w:pPr>
        <w:spacing w:after="0"/>
      </w:pPr>
    </w:p>
    <w:p w:rsidR="00BB44AE" w:rsidRDefault="00BB44AE" w:rsidP="00BC6851">
      <w:pPr>
        <w:spacing w:after="0"/>
      </w:pPr>
    </w:p>
    <w:p w:rsidR="00643012" w:rsidRDefault="00643012" w:rsidP="00BC6851">
      <w:pPr>
        <w:spacing w:after="0"/>
      </w:pPr>
    </w:p>
    <w:p w:rsidR="00E03643" w:rsidRDefault="00E03643" w:rsidP="00BC6851">
      <w:pPr>
        <w:spacing w:after="0"/>
      </w:pPr>
      <w:r>
        <w:t>.</w:t>
      </w:r>
    </w:p>
    <w:sectPr w:rsidR="00E036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7B"/>
    <w:rsid w:val="001D2E82"/>
    <w:rsid w:val="002101AC"/>
    <w:rsid w:val="002865ED"/>
    <w:rsid w:val="0032707B"/>
    <w:rsid w:val="00643012"/>
    <w:rsid w:val="00754BA3"/>
    <w:rsid w:val="00850E67"/>
    <w:rsid w:val="00A83024"/>
    <w:rsid w:val="00BB44AE"/>
    <w:rsid w:val="00BC4E8E"/>
    <w:rsid w:val="00BC6851"/>
    <w:rsid w:val="00D254EC"/>
    <w:rsid w:val="00D54268"/>
    <w:rsid w:val="00DA088B"/>
    <w:rsid w:val="00DC510A"/>
    <w:rsid w:val="00E03643"/>
    <w:rsid w:val="00E333C3"/>
    <w:rsid w:val="00EF77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4321</Characters>
  <Application>Microsoft Office Word</Application>
  <DocSecurity>0</DocSecurity>
  <Lines>68</Lines>
  <Paragraphs>20</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jkvor</dc:creator>
  <cp:lastModifiedBy>Jens Kvorning</cp:lastModifiedBy>
  <cp:revision>2</cp:revision>
  <dcterms:created xsi:type="dcterms:W3CDTF">2015-03-05T10:09:00Z</dcterms:created>
  <dcterms:modified xsi:type="dcterms:W3CDTF">2015-03-05T10:09:00Z</dcterms:modified>
</cp:coreProperties>
</file>