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F1" w:rsidRDefault="003852F1" w:rsidP="003852F1">
      <w:pPr>
        <w:spacing w:after="0"/>
      </w:pPr>
      <w:r>
        <w:t>CENTRUM OG MIDTPUNKT</w:t>
      </w:r>
    </w:p>
    <w:p w:rsidR="003852F1" w:rsidRDefault="0059266C" w:rsidP="003852F1">
      <w:pPr>
        <w:spacing w:after="0"/>
      </w:pPr>
      <w:r>
        <w:t xml:space="preserve">Urban Lab </w:t>
      </w:r>
      <w:r w:rsidR="003852F1">
        <w:t xml:space="preserve">Konferencens overskrift – </w:t>
      </w:r>
      <w:r w:rsidR="003852F1" w:rsidRPr="0099251A">
        <w:rPr>
          <w:i/>
        </w:rPr>
        <w:t>er der byliv uden butikker og er der butikker uden byliv</w:t>
      </w:r>
      <w:r w:rsidR="006672E6">
        <w:t>?</w:t>
      </w:r>
      <w:r w:rsidR="003852F1">
        <w:t xml:space="preserve"> – spørger til relationerne mellem byliv og butikker</w:t>
      </w:r>
      <w:r w:rsidR="00C57B6D">
        <w:t>,</w:t>
      </w:r>
      <w:r w:rsidR="003852F1">
        <w:t xml:space="preserve"> og det sker på baggrund af en situation hvor de fysiske but</w:t>
      </w:r>
      <w:r w:rsidR="006672E6">
        <w:t>ikker mange steder er presset af</w:t>
      </w:r>
      <w:r w:rsidR="003852F1">
        <w:t xml:space="preserve"> </w:t>
      </w:r>
      <w:proofErr w:type="spellStart"/>
      <w:r w:rsidR="003852F1">
        <w:t>Net-handel</w:t>
      </w:r>
      <w:proofErr w:type="spellEnd"/>
      <w:r w:rsidR="003852F1">
        <w:t xml:space="preserve"> og ændrede indkøbsvaner.</w:t>
      </w:r>
    </w:p>
    <w:p w:rsidR="003852F1" w:rsidRDefault="00C57B6D" w:rsidP="003852F1">
      <w:pPr>
        <w:spacing w:after="0"/>
      </w:pPr>
      <w:r>
        <w:t>Pre</w:t>
      </w:r>
      <w:r w:rsidR="00BE5905">
        <w:t>sset på by</w:t>
      </w:r>
      <w:r w:rsidR="00AA2F9C">
        <w:t>-</w:t>
      </w:r>
      <w:proofErr w:type="spellStart"/>
      <w:r w:rsidR="00BE5905">
        <w:t>mid</w:t>
      </w:r>
      <w:r>
        <w:t>t</w:t>
      </w:r>
      <w:r w:rsidR="00BE5905">
        <w:t>e</w:t>
      </w:r>
      <w:r w:rsidR="006672E6">
        <w:t>rne</w:t>
      </w:r>
      <w:proofErr w:type="spellEnd"/>
      <w:r w:rsidR="006672E6">
        <w:t xml:space="preserve"> </w:t>
      </w:r>
      <w:r>
        <w:t>har igangsat en omfattende debat om hvor</w:t>
      </w:r>
      <w:r w:rsidR="0099251A">
        <w:t>dan byernes butikker</w:t>
      </w:r>
      <w:r>
        <w:t xml:space="preserve"> kan styrkes. De</w:t>
      </w:r>
      <w:r w:rsidR="003852F1">
        <w:t xml:space="preserve"> problemstillinger </w:t>
      </w:r>
      <w:r>
        <w:t xml:space="preserve">der indgår i denne debat </w:t>
      </w:r>
      <w:r w:rsidR="003852F1">
        <w:t>fremstår</w:t>
      </w:r>
      <w:r>
        <w:t xml:space="preserve"> imidlertid</w:t>
      </w:r>
      <w:r w:rsidR="003852F1">
        <w:t xml:space="preserve"> meget forskelligt alt efter hvilke by</w:t>
      </w:r>
      <w:r w:rsidR="00AA2F9C">
        <w:t>-</w:t>
      </w:r>
      <w:r w:rsidR="003852F1">
        <w:t>størrelser vi ser på</w:t>
      </w:r>
      <w:r w:rsidR="00BE5905">
        <w:t>,</w:t>
      </w:r>
      <w:r w:rsidR="003852F1">
        <w:t xml:space="preserve"> og hvor i landet</w:t>
      </w:r>
      <w:r w:rsidR="006672E6">
        <w:t xml:space="preserve"> og </w:t>
      </w:r>
      <w:r w:rsidR="001D4E3E">
        <w:t xml:space="preserve">i </w:t>
      </w:r>
      <w:r w:rsidR="00B43880">
        <w:t xml:space="preserve">hvilke </w:t>
      </w:r>
      <w:r w:rsidR="006672E6">
        <w:t>by</w:t>
      </w:r>
      <w:r w:rsidR="00AA2F9C">
        <w:t>-</w:t>
      </w:r>
      <w:r w:rsidR="006672E6">
        <w:t>regi</w:t>
      </w:r>
      <w:r w:rsidR="00B43880">
        <w:t>oner</w:t>
      </w:r>
      <w:r w:rsidR="003852F1">
        <w:t xml:space="preserve"> vi befinder os</w:t>
      </w:r>
      <w:r w:rsidR="00BE5905">
        <w:t>. O</w:t>
      </w:r>
      <w:r>
        <w:t>g diskussionen får forskelligt i</w:t>
      </w:r>
      <w:r w:rsidR="00BE5905">
        <w:t>ndhold alt efter om vi opfatter</w:t>
      </w:r>
      <w:r>
        <w:t xml:space="preserve"> butikkerne som definerende for bycenter og byliv</w:t>
      </w:r>
      <w:r w:rsidR="00BE5905">
        <w:t>,</w:t>
      </w:r>
      <w:r>
        <w:t xml:space="preserve"> eller vi opererer med</w:t>
      </w:r>
      <w:r w:rsidR="00B43880">
        <w:t xml:space="preserve"> en bredere indholdsbestemmelse</w:t>
      </w:r>
      <w:r w:rsidR="00BE5905">
        <w:t xml:space="preserve"> af de to begreber.</w:t>
      </w:r>
    </w:p>
    <w:p w:rsidR="0099251A" w:rsidRDefault="0099251A" w:rsidP="003852F1">
      <w:pPr>
        <w:spacing w:after="0"/>
      </w:pPr>
    </w:p>
    <w:p w:rsidR="003852F1" w:rsidRDefault="00C57B6D" w:rsidP="003852F1">
      <w:pPr>
        <w:spacing w:after="0"/>
      </w:pPr>
      <w:r>
        <w:t xml:space="preserve">Den tautologiske overskrift jeg har valgt – </w:t>
      </w:r>
      <w:r w:rsidRPr="001D4E3E">
        <w:rPr>
          <w:i/>
        </w:rPr>
        <w:t>centrum og midtpunkt</w:t>
      </w:r>
      <w:r>
        <w:t xml:space="preserve"> – forsøger at fastho</w:t>
      </w:r>
      <w:r w:rsidR="00BE5905">
        <w:t>lde</w:t>
      </w:r>
      <w:r>
        <w:t xml:space="preserve"> det der er hovedpointen i dette indlæg, nemlig at det er midtpunktet, forstået som den rumlige </w:t>
      </w:r>
      <w:proofErr w:type="spellStart"/>
      <w:r>
        <w:t>artikulering</w:t>
      </w:r>
      <w:proofErr w:type="spellEnd"/>
      <w:r>
        <w:t xml:space="preserve"> af noget fælles, der er</w:t>
      </w:r>
      <w:r w:rsidR="006672E6">
        <w:t xml:space="preserve"> det vigtige</w:t>
      </w:r>
      <w:r w:rsidR="00B43880">
        <w:t xml:space="preserve"> at fastholde og udvikle,</w:t>
      </w:r>
      <w:r>
        <w:t xml:space="preserve"> og det vi bør</w:t>
      </w:r>
      <w:r w:rsidR="00BE5905">
        <w:t xml:space="preserve"> </w:t>
      </w:r>
      <w:r>
        <w:t>fokusere på</w:t>
      </w:r>
      <w:r w:rsidR="00BE5905">
        <w:t xml:space="preserve"> i denne debat.</w:t>
      </w:r>
    </w:p>
    <w:p w:rsidR="0099251A" w:rsidRDefault="0099251A" w:rsidP="003852F1">
      <w:pPr>
        <w:spacing w:after="0"/>
      </w:pPr>
    </w:p>
    <w:p w:rsidR="00BE5905" w:rsidRDefault="00BE5905" w:rsidP="003852F1">
      <w:pPr>
        <w:spacing w:after="0"/>
      </w:pPr>
      <w:r>
        <w:t>ICP har</w:t>
      </w:r>
      <w:r w:rsidR="00570695">
        <w:t xml:space="preserve"> udarbejdet</w:t>
      </w:r>
      <w:r>
        <w:t xml:space="preserve"> de meget publicerede og debatterede scenarier for fremtidens danske butiksforsyning som i ’</w:t>
      </w:r>
      <w:proofErr w:type="spellStart"/>
      <w:r>
        <w:t>worst</w:t>
      </w:r>
      <w:proofErr w:type="spellEnd"/>
      <w:r>
        <w:t xml:space="preserve"> case’ udgaven viser </w:t>
      </w:r>
      <w:r w:rsidR="00F244F5">
        <w:t>et fremtidsbillede med et</w:t>
      </w:r>
      <w:r>
        <w:t xml:space="preserve"> forholdsvis begrænset antal byer med et bredt udvalg af butikker.</w:t>
      </w:r>
    </w:p>
    <w:p w:rsidR="00BE5905" w:rsidRDefault="00B43880" w:rsidP="003852F1">
      <w:pPr>
        <w:spacing w:after="0"/>
      </w:pPr>
      <w:r>
        <w:t>Det diskussionen i denne artikel</w:t>
      </w:r>
      <w:r w:rsidR="00BE5905">
        <w:t xml:space="preserve"> handler om er mest de strategier, som efter min opfattelse kan anvendes af de byer som </w:t>
      </w:r>
      <w:r>
        <w:t>er i risiko for at falde</w:t>
      </w:r>
      <w:r w:rsidR="00BE5905">
        <w:t xml:space="preserve"> ud af dette system af indkøbsbyer – altså dem der må klare sig med færre butikker, eller måske kun en enkelt.</w:t>
      </w:r>
    </w:p>
    <w:p w:rsidR="00362D51" w:rsidRDefault="00362D51" w:rsidP="003852F1">
      <w:pPr>
        <w:spacing w:after="0"/>
      </w:pPr>
      <w:r>
        <w:t>Når fokus rettes mod de mindre byer bliver det også ekstra presserende at præcisere bylivs-begrebet. Begrebet har i de senere år næsten fået status af besværgelse. På den ene side skal der være et aktivt</w:t>
      </w:r>
      <w:r w:rsidR="00B43880">
        <w:t xml:space="preserve"> og mangfoldigt</w:t>
      </w:r>
      <w:r>
        <w:t xml:space="preserve"> byliv uanset hvor man er og hvor lille byen er – det kan læses i både konkurrenceprogrammer og diverse plandokumenter.  På den anden side virker det som om bylivet </w:t>
      </w:r>
      <w:r w:rsidR="00F244F5">
        <w:t xml:space="preserve">automatisk </w:t>
      </w:r>
      <w:r>
        <w:t xml:space="preserve">bliver en realitet i samme øjeblik denne besværgelse er udstedt. </w:t>
      </w:r>
    </w:p>
    <w:p w:rsidR="0099251A" w:rsidRDefault="0099251A" w:rsidP="003852F1">
      <w:pPr>
        <w:spacing w:after="0"/>
      </w:pPr>
    </w:p>
    <w:p w:rsidR="00362D51" w:rsidRDefault="00362D51" w:rsidP="003852F1">
      <w:pPr>
        <w:spacing w:after="0"/>
      </w:pPr>
      <w:r>
        <w:t xml:space="preserve">Den tyske sociolog </w:t>
      </w:r>
      <w:r w:rsidR="00A14888">
        <w:t xml:space="preserve">Ferdinand </w:t>
      </w:r>
      <w:proofErr w:type="spellStart"/>
      <w:r>
        <w:t>Tönnies</w:t>
      </w:r>
      <w:proofErr w:type="spellEnd"/>
      <w:r>
        <w:t xml:space="preserve"> skelnede mellem </w:t>
      </w:r>
      <w:proofErr w:type="spellStart"/>
      <w:r>
        <w:t>Gemeinschaft</w:t>
      </w:r>
      <w:proofErr w:type="spellEnd"/>
      <w:r>
        <w:t xml:space="preserve"> og </w:t>
      </w:r>
      <w:proofErr w:type="spellStart"/>
      <w:r>
        <w:t>Gesel</w:t>
      </w:r>
      <w:r w:rsidR="00A14888">
        <w:t>l</w:t>
      </w:r>
      <w:r>
        <w:t>schaft</w:t>
      </w:r>
      <w:proofErr w:type="spellEnd"/>
      <w:r>
        <w:t xml:space="preserve">. </w:t>
      </w:r>
      <w:proofErr w:type="spellStart"/>
      <w:r>
        <w:t>Gemeinschaft</w:t>
      </w:r>
      <w:proofErr w:type="spellEnd"/>
      <w:r w:rsidR="00A14888">
        <w:t xml:space="preserve"> er det tætte</w:t>
      </w:r>
      <w:r w:rsidR="006672E6">
        <w:t xml:space="preserve"> fælless</w:t>
      </w:r>
      <w:r>
        <w:t>k</w:t>
      </w:r>
      <w:r w:rsidR="006672E6">
        <w:t>a</w:t>
      </w:r>
      <w:r>
        <w:t>b man h</w:t>
      </w:r>
      <w:r w:rsidR="00F244F5">
        <w:t xml:space="preserve">ar i den lille by, </w:t>
      </w:r>
      <w:proofErr w:type="spellStart"/>
      <w:r w:rsidR="00F244F5">
        <w:t>G</w:t>
      </w:r>
      <w:r w:rsidR="006672E6">
        <w:t>e</w:t>
      </w:r>
      <w:r>
        <w:t>sel</w:t>
      </w:r>
      <w:r w:rsidR="00A14888">
        <w:t>l</w:t>
      </w:r>
      <w:r w:rsidR="006672E6">
        <w:t>schaft</w:t>
      </w:r>
      <w:proofErr w:type="spellEnd"/>
      <w:r w:rsidR="006672E6">
        <w:t xml:space="preserve"> er det </w:t>
      </w:r>
      <w:r w:rsidR="00694943">
        <w:t xml:space="preserve">løsere og </w:t>
      </w:r>
      <w:r w:rsidR="006672E6">
        <w:t>mere an</w:t>
      </w:r>
      <w:r>
        <w:t xml:space="preserve">onyme fællesskab der optræder i </w:t>
      </w:r>
      <w:r w:rsidR="00F244F5">
        <w:t xml:space="preserve">den større by. Det er </w:t>
      </w:r>
      <w:proofErr w:type="spellStart"/>
      <w:r w:rsidR="00F244F5">
        <w:t>Gesellschaft</w:t>
      </w:r>
      <w:proofErr w:type="spellEnd"/>
      <w:r>
        <w:t xml:space="preserve"> bylivsbegrebet normalt forbindes med og derfor bliver det </w:t>
      </w:r>
      <w:r w:rsidR="00694943">
        <w:t xml:space="preserve">let </w:t>
      </w:r>
      <w:r>
        <w:t>en forvrængning at tale om byliv</w:t>
      </w:r>
      <w:r w:rsidR="00B43880">
        <w:t xml:space="preserve"> på den samme måde</w:t>
      </w:r>
      <w:r w:rsidR="00694943">
        <w:t>,</w:t>
      </w:r>
      <w:r>
        <w:t xml:space="preserve"> når det gælder den lille by.</w:t>
      </w:r>
      <w:r w:rsidR="006672E6">
        <w:t xml:space="preserve"> </w:t>
      </w:r>
      <w:r w:rsidR="00A14888">
        <w:t xml:space="preserve"> </w:t>
      </w:r>
    </w:p>
    <w:p w:rsidR="00B43880" w:rsidRDefault="00B43880" w:rsidP="003852F1">
      <w:pPr>
        <w:spacing w:after="0"/>
      </w:pPr>
    </w:p>
    <w:p w:rsidR="00B43880" w:rsidRDefault="00B43880" w:rsidP="003852F1">
      <w:pPr>
        <w:spacing w:after="0"/>
      </w:pPr>
      <w:r>
        <w:t>BYLIV</w:t>
      </w:r>
    </w:p>
    <w:p w:rsidR="00466EAE" w:rsidRDefault="008813DB" w:rsidP="00466EAE">
      <w:pPr>
        <w:spacing w:after="0"/>
      </w:pPr>
      <w:r>
        <w:t>Jeg vil begynde med at se hvad man kan hente hos</w:t>
      </w:r>
      <w:r w:rsidR="00BE5905">
        <w:t xml:space="preserve"> nogle af dem der forsøger at teoretisere over </w:t>
      </w:r>
      <w:r w:rsidR="00466EAE">
        <w:t>relationerne mellem byliv, bykultur og by</w:t>
      </w:r>
      <w:r w:rsidR="00AA2F9C">
        <w:t>-</w:t>
      </w:r>
      <w:r w:rsidR="00466EAE">
        <w:t>form. I forhold til det der lige er sagt bevæger jeg mi</w:t>
      </w:r>
      <w:r w:rsidR="00F244F5">
        <w:t xml:space="preserve">g altså indledningsvist over i </w:t>
      </w:r>
      <w:proofErr w:type="spellStart"/>
      <w:r w:rsidR="00F244F5">
        <w:t>G</w:t>
      </w:r>
      <w:r w:rsidR="00466EAE">
        <w:t>esellschaft</w:t>
      </w:r>
      <w:proofErr w:type="spellEnd"/>
      <w:r w:rsidR="00466EAE">
        <w:t xml:space="preserve"> kategorien.</w:t>
      </w:r>
    </w:p>
    <w:p w:rsidR="0099251A" w:rsidRDefault="0099251A" w:rsidP="00466EAE">
      <w:pPr>
        <w:spacing w:after="0"/>
      </w:pPr>
    </w:p>
    <w:p w:rsidR="00506A1B" w:rsidRDefault="00466EAE" w:rsidP="00466EAE">
      <w:pPr>
        <w:spacing w:after="0"/>
      </w:pPr>
      <w:r w:rsidRPr="00466EAE">
        <w:rPr>
          <w:lang w:val="en-US"/>
        </w:rPr>
        <w:t xml:space="preserve">Den </w:t>
      </w:r>
      <w:proofErr w:type="spellStart"/>
      <w:r w:rsidRPr="00466EAE">
        <w:rPr>
          <w:lang w:val="en-US"/>
        </w:rPr>
        <w:t>amerikanske</w:t>
      </w:r>
      <w:proofErr w:type="spellEnd"/>
      <w:r w:rsidRPr="00466EAE">
        <w:rPr>
          <w:lang w:val="en-US"/>
        </w:rPr>
        <w:t xml:space="preserve"> </w:t>
      </w:r>
      <w:proofErr w:type="spellStart"/>
      <w:r w:rsidRPr="00466EAE">
        <w:rPr>
          <w:lang w:val="en-US"/>
        </w:rPr>
        <w:t>sociolog</w:t>
      </w:r>
      <w:proofErr w:type="spellEnd"/>
      <w:r w:rsidRPr="00466EAE">
        <w:rPr>
          <w:lang w:val="en-US"/>
        </w:rPr>
        <w:t xml:space="preserve"> Sharon </w:t>
      </w:r>
      <w:proofErr w:type="spellStart"/>
      <w:r w:rsidRPr="00466EAE">
        <w:rPr>
          <w:lang w:val="en-US"/>
        </w:rPr>
        <w:t>Zukin</w:t>
      </w:r>
      <w:proofErr w:type="spellEnd"/>
      <w:r w:rsidRPr="00466EAE">
        <w:rPr>
          <w:lang w:val="en-US"/>
        </w:rPr>
        <w:t xml:space="preserve"> </w:t>
      </w:r>
      <w:proofErr w:type="spellStart"/>
      <w:r w:rsidRPr="00466EAE">
        <w:rPr>
          <w:lang w:val="en-US"/>
        </w:rPr>
        <w:t>karakterisere</w:t>
      </w:r>
      <w:r w:rsidR="00506A1B">
        <w:rPr>
          <w:lang w:val="en-US"/>
        </w:rPr>
        <w:t>r</w:t>
      </w:r>
      <w:proofErr w:type="spellEnd"/>
      <w:r w:rsidRPr="00466EAE">
        <w:rPr>
          <w:lang w:val="en-US"/>
        </w:rPr>
        <w:t xml:space="preserve"> </w:t>
      </w:r>
      <w:proofErr w:type="spellStart"/>
      <w:r w:rsidRPr="00466EAE">
        <w:rPr>
          <w:lang w:val="en-US"/>
        </w:rPr>
        <w:t>bykultur</w:t>
      </w:r>
      <w:proofErr w:type="spellEnd"/>
      <w:r w:rsidRPr="00466EAE">
        <w:rPr>
          <w:lang w:val="en-US"/>
        </w:rPr>
        <w:t xml:space="preserve"> </w:t>
      </w:r>
      <w:proofErr w:type="spellStart"/>
      <w:r w:rsidRPr="00466EAE">
        <w:rPr>
          <w:lang w:val="en-US"/>
        </w:rPr>
        <w:t>på</w:t>
      </w:r>
      <w:proofErr w:type="spellEnd"/>
      <w:r w:rsidRPr="00466EAE">
        <w:rPr>
          <w:lang w:val="en-US"/>
        </w:rPr>
        <w:t xml:space="preserve"> </w:t>
      </w:r>
      <w:proofErr w:type="spellStart"/>
      <w:r w:rsidRPr="00466EAE">
        <w:rPr>
          <w:lang w:val="en-US"/>
        </w:rPr>
        <w:t>denne</w:t>
      </w:r>
      <w:proofErr w:type="spellEnd"/>
      <w:r w:rsidRPr="00466EAE">
        <w:rPr>
          <w:lang w:val="en-US"/>
        </w:rPr>
        <w:t xml:space="preserve"> </w:t>
      </w:r>
      <w:proofErr w:type="spellStart"/>
      <w:r w:rsidRPr="00466EAE">
        <w:rPr>
          <w:lang w:val="en-US"/>
        </w:rPr>
        <w:t>måde</w:t>
      </w:r>
      <w:proofErr w:type="spellEnd"/>
      <w:r w:rsidRPr="00466EAE">
        <w:rPr>
          <w:lang w:val="en-US"/>
        </w:rPr>
        <w:t xml:space="preserve">: </w:t>
      </w:r>
      <w:r w:rsidRPr="00B43880">
        <w:rPr>
          <w:i/>
          <w:lang w:val="en-US"/>
        </w:rPr>
        <w:t>Public culture is produced by the many social encounters that make up daily life in the streets, shops and parks – the spaces in which we experience public life in cities.</w:t>
      </w:r>
      <w:r w:rsidR="00506A1B" w:rsidRPr="00B43880">
        <w:rPr>
          <w:i/>
          <w:lang w:val="en-US"/>
        </w:rPr>
        <w:t xml:space="preserve"> </w:t>
      </w:r>
      <w:r w:rsidR="00506A1B">
        <w:t>Hun unde</w:t>
      </w:r>
      <w:r w:rsidR="00506A1B" w:rsidRPr="00506A1B">
        <w:t>rbygger dermed den traditionelle forståelse af byli</w:t>
      </w:r>
      <w:r w:rsidR="00506A1B">
        <w:t xml:space="preserve">vet </w:t>
      </w:r>
      <w:r w:rsidR="00B43880">
        <w:t>o</w:t>
      </w:r>
      <w:r w:rsidR="00506A1B">
        <w:t xml:space="preserve">g dets betydning som </w:t>
      </w:r>
      <w:r w:rsidR="00F244F5">
        <w:t xml:space="preserve">en </w:t>
      </w:r>
      <w:r w:rsidR="00506A1B">
        <w:t>dannen</w:t>
      </w:r>
      <w:r w:rsidR="00506A1B" w:rsidRPr="00506A1B">
        <w:t>de og socialiserede aktivitet</w:t>
      </w:r>
      <w:r w:rsidR="00B43880">
        <w:t>. Argumentet er at d</w:t>
      </w:r>
      <w:r w:rsidR="00506A1B">
        <w:t>et er i mødet med mange forskellige mennesker i byen</w:t>
      </w:r>
      <w:r w:rsidR="00F244F5">
        <w:t>,</w:t>
      </w:r>
      <w:r w:rsidR="00506A1B">
        <w:t xml:space="preserve"> at vi bliver skabt og udviklet som sociale individer, som formår at omgås og lære af hinanden.</w:t>
      </w:r>
    </w:p>
    <w:p w:rsidR="0099251A" w:rsidRDefault="0099251A" w:rsidP="00466EAE">
      <w:pPr>
        <w:spacing w:after="0"/>
      </w:pPr>
    </w:p>
    <w:p w:rsidR="00506A1B" w:rsidRDefault="00506A1B" w:rsidP="00466EAE">
      <w:pPr>
        <w:spacing w:after="0"/>
      </w:pPr>
      <w:proofErr w:type="spellStart"/>
      <w:r>
        <w:lastRenderedPageBreak/>
        <w:t>Maarten</w:t>
      </w:r>
      <w:proofErr w:type="spellEnd"/>
      <w:r>
        <w:t xml:space="preserve"> Hajer og Arnold </w:t>
      </w:r>
      <w:proofErr w:type="spellStart"/>
      <w:r>
        <w:t>Reijndorp</w:t>
      </w:r>
      <w:proofErr w:type="spellEnd"/>
      <w:r>
        <w:t xml:space="preserve"> </w:t>
      </w:r>
      <w:r w:rsidR="00B43880">
        <w:t xml:space="preserve">forsøger i bogen ’In </w:t>
      </w:r>
      <w:proofErr w:type="spellStart"/>
      <w:r w:rsidR="00B43880">
        <w:t>serarch</w:t>
      </w:r>
      <w:proofErr w:type="spellEnd"/>
      <w:r w:rsidR="00B43880">
        <w:t xml:space="preserve"> of new public domain’ at udvide forståelsen af det offentlige rum. De søger efter alle de steder hvor der optræder et møde og foregår en social udveksling. Ved at benytte denne tilgang får de inddraget mange delvist privatiserede rum som eksempelvis butikscentret og parkeringspladsen som vigtige byrum for social udveksling.</w:t>
      </w:r>
    </w:p>
    <w:p w:rsidR="00F244F5" w:rsidRDefault="00F244F5" w:rsidP="00466EAE">
      <w:pPr>
        <w:spacing w:after="0"/>
      </w:pPr>
    </w:p>
    <w:p w:rsidR="00B43880" w:rsidRDefault="00B43880" w:rsidP="00466EAE">
      <w:pPr>
        <w:spacing w:after="0"/>
      </w:pPr>
      <w:r>
        <w:t xml:space="preserve">Hajer og </w:t>
      </w:r>
      <w:proofErr w:type="spellStart"/>
      <w:r>
        <w:t>Reijndorp</w:t>
      </w:r>
      <w:proofErr w:type="spellEnd"/>
      <w:r w:rsidR="009823FA">
        <w:t xml:space="preserve"> anfægter med denne tilgang den skelnen mellem ’</w:t>
      </w:r>
      <w:proofErr w:type="spellStart"/>
      <w:r w:rsidR="009823FA">
        <w:t>places</w:t>
      </w:r>
      <w:proofErr w:type="spellEnd"/>
      <w:r w:rsidR="009823FA">
        <w:t>’ og ’non-</w:t>
      </w:r>
      <w:proofErr w:type="spellStart"/>
      <w:r w:rsidR="009823FA">
        <w:t>places</w:t>
      </w:r>
      <w:proofErr w:type="spellEnd"/>
      <w:r w:rsidR="009823FA">
        <w:t xml:space="preserve">’ som antropologen Marc </w:t>
      </w:r>
      <w:proofErr w:type="spellStart"/>
      <w:r w:rsidR="009823FA">
        <w:t>Augé</w:t>
      </w:r>
      <w:proofErr w:type="spellEnd"/>
      <w:r w:rsidR="009823FA">
        <w:t xml:space="preserve"> argumenterede for i det han kaldet en introduktion til supermodernitetens antropologi. I </w:t>
      </w:r>
      <w:proofErr w:type="spellStart"/>
      <w:r w:rsidR="009823FA">
        <w:t>Augé’s</w:t>
      </w:r>
      <w:proofErr w:type="spellEnd"/>
      <w:r w:rsidR="009823FA">
        <w:t xml:space="preserve"> verden er butikscentret og parkeringspladsen non-</w:t>
      </w:r>
      <w:proofErr w:type="spellStart"/>
      <w:r w:rsidR="009823FA">
        <w:t>places</w:t>
      </w:r>
      <w:proofErr w:type="spellEnd"/>
      <w:r w:rsidR="009823FA">
        <w:t>, fordi der ikke er noget der har indtaget dem og fordi de ikke har nogen historisk dybde.</w:t>
      </w:r>
    </w:p>
    <w:p w:rsidR="001753CA" w:rsidRDefault="001753CA" w:rsidP="00466EAE">
      <w:pPr>
        <w:spacing w:after="0"/>
      </w:pPr>
    </w:p>
    <w:p w:rsidR="001753CA" w:rsidRDefault="009823FA" w:rsidP="00466EAE">
      <w:pPr>
        <w:spacing w:after="0"/>
      </w:pPr>
      <w:r>
        <w:t xml:space="preserve">Den engelske </w:t>
      </w:r>
      <w:proofErr w:type="spellStart"/>
      <w:r>
        <w:t>bygeograf</w:t>
      </w:r>
      <w:proofErr w:type="spellEnd"/>
      <w:r>
        <w:t xml:space="preserve"> Nigel </w:t>
      </w:r>
      <w:proofErr w:type="spellStart"/>
      <w:r>
        <w:t>Thrift</w:t>
      </w:r>
      <w:proofErr w:type="spellEnd"/>
      <w:r>
        <w:t xml:space="preserve"> åbner i nogle af sine bøger og artikler for en anden debat om byrum og byliv ved at inter</w:t>
      </w:r>
      <w:r w:rsidR="001753CA">
        <w:t>essere sig for det der kaldes ko</w:t>
      </w:r>
      <w:r>
        <w:t xml:space="preserve">nsum-regimer eller konsum-kulturer. Altså forskellige epokers måde at organisere konsumet på – eller måske rettere den måde forskellige former for konsum definerer forskellige epoker. </w:t>
      </w:r>
    </w:p>
    <w:p w:rsidR="009823FA" w:rsidRDefault="00F244F5" w:rsidP="00466EAE">
      <w:pPr>
        <w:spacing w:after="0"/>
      </w:pPr>
      <w:proofErr w:type="spellStart"/>
      <w:r>
        <w:t>Thri</w:t>
      </w:r>
      <w:r w:rsidR="001753CA">
        <w:t>ft</w:t>
      </w:r>
      <w:proofErr w:type="spellEnd"/>
      <w:r w:rsidR="001753CA">
        <w:t xml:space="preserve"> karakteriser</w:t>
      </w:r>
      <w:r w:rsidR="009823FA">
        <w:t xml:space="preserve"> </w:t>
      </w:r>
      <w:r w:rsidR="0018159D">
        <w:t xml:space="preserve">bl.a. </w:t>
      </w:r>
      <w:r w:rsidR="009823FA">
        <w:t>det postindustrielle konsum-regime på følgende måde:</w:t>
      </w:r>
    </w:p>
    <w:p w:rsidR="00694943" w:rsidRPr="00694943" w:rsidRDefault="009823FA" w:rsidP="00694943">
      <w:pPr>
        <w:spacing w:after="0"/>
      </w:pPr>
      <w:r w:rsidRPr="001753CA">
        <w:rPr>
          <w:i/>
        </w:rPr>
        <w:t>Det er præget af en øget æstetisk refleksivitet</w:t>
      </w:r>
      <w:r>
        <w:t xml:space="preserve"> – det betyder bl.a. </w:t>
      </w:r>
      <w:r w:rsidR="00694943" w:rsidRPr="00694943">
        <w:t>øget æstetisk stillingta</w:t>
      </w:r>
      <w:r>
        <w:t>gen til de miljøer man færdes i.</w:t>
      </w:r>
    </w:p>
    <w:p w:rsidR="00694943" w:rsidRDefault="009823FA" w:rsidP="00694943">
      <w:pPr>
        <w:spacing w:after="0"/>
      </w:pPr>
      <w:r w:rsidRPr="001753CA">
        <w:rPr>
          <w:bCs/>
          <w:i/>
        </w:rPr>
        <w:t xml:space="preserve">Det er præget af øget social interaktion via </w:t>
      </w:r>
      <w:r w:rsidR="001753CA" w:rsidRPr="001753CA">
        <w:rPr>
          <w:bCs/>
          <w:i/>
        </w:rPr>
        <w:t>elektroniske</w:t>
      </w:r>
      <w:r w:rsidRPr="001753CA">
        <w:rPr>
          <w:bCs/>
          <w:i/>
        </w:rPr>
        <w:t xml:space="preserve"> medier</w:t>
      </w:r>
      <w:r w:rsidR="001753CA" w:rsidRPr="001753CA">
        <w:rPr>
          <w:bCs/>
        </w:rPr>
        <w:t xml:space="preserve"> – hvilket bl.a. indebærer en udvidet offentligh</w:t>
      </w:r>
      <w:r w:rsidR="001753CA">
        <w:rPr>
          <w:bCs/>
        </w:rPr>
        <w:t>edssfære og hurtig</w:t>
      </w:r>
      <w:r w:rsidR="001753CA" w:rsidRPr="001753CA">
        <w:rPr>
          <w:bCs/>
        </w:rPr>
        <w:t>ere spredning af oplevelser og nye trends.</w:t>
      </w:r>
      <w:r w:rsidR="001753CA" w:rsidRPr="001753CA">
        <w:t xml:space="preserve"> </w:t>
      </w:r>
    </w:p>
    <w:p w:rsidR="001753CA" w:rsidRDefault="001753CA" w:rsidP="00694943">
      <w:pPr>
        <w:spacing w:after="0"/>
      </w:pPr>
      <w:r w:rsidRPr="001753CA">
        <w:rPr>
          <w:i/>
        </w:rPr>
        <w:t>Der er en øget opmærksomhed om individualitet og selvrealisering</w:t>
      </w:r>
      <w:r>
        <w:t xml:space="preserve"> – hvilket bl</w:t>
      </w:r>
      <w:r w:rsidR="00F244F5">
        <w:t>.</w:t>
      </w:r>
      <w:r>
        <w:t xml:space="preserve">a. udtrykker sig i </w:t>
      </w:r>
      <w:r w:rsidR="00F244F5">
        <w:t>orientering</w:t>
      </w:r>
      <w:r>
        <w:t xml:space="preserve"> mod eksempelvis </w:t>
      </w:r>
      <w:proofErr w:type="spellStart"/>
      <w:r>
        <w:t>autencitet</w:t>
      </w:r>
      <w:proofErr w:type="spellEnd"/>
      <w:r>
        <w:t>, feminisme, økologi, etnicitet.</w:t>
      </w:r>
    </w:p>
    <w:p w:rsidR="001753CA" w:rsidRDefault="001753CA" w:rsidP="00694943">
      <w:pPr>
        <w:spacing w:after="0"/>
      </w:pPr>
      <w:r w:rsidRPr="001753CA">
        <w:rPr>
          <w:i/>
        </w:rPr>
        <w:t>Der optræder en øget kommerciel markedsføring rettet mod individualitet</w:t>
      </w:r>
      <w:r>
        <w:t xml:space="preserve"> – i form af stigende differentiering af produkter og salgsmiljøer.</w:t>
      </w:r>
    </w:p>
    <w:p w:rsidR="001753CA" w:rsidRDefault="001753CA" w:rsidP="00694943">
      <w:pPr>
        <w:spacing w:after="0"/>
      </w:pPr>
      <w:r w:rsidRPr="001753CA">
        <w:rPr>
          <w:i/>
        </w:rPr>
        <w:t>Personligheden bliver en reflekteret konstruktion</w:t>
      </w:r>
      <w:r>
        <w:t xml:space="preserve"> – hvor der eksempelvis tales om tøjet som sjælens emblem og vigtigheden af at skille sig ud og dermed en søgen efter anderledes-hed.</w:t>
      </w:r>
    </w:p>
    <w:p w:rsidR="001753CA" w:rsidRDefault="001753CA" w:rsidP="00694943">
      <w:pPr>
        <w:spacing w:after="0"/>
      </w:pPr>
    </w:p>
    <w:p w:rsidR="001753CA" w:rsidRPr="001753CA" w:rsidRDefault="001753CA" w:rsidP="00694943">
      <w:pPr>
        <w:spacing w:after="0"/>
      </w:pPr>
      <w:r>
        <w:t>I forhold til denne karakteristik</w:t>
      </w:r>
      <w:r w:rsidR="0018159D">
        <w:t xml:space="preserve"> bliver det succesfulde bycentrum det der evner at give plads for og forbinde disse tendenser på en række forskellige måder</w:t>
      </w:r>
      <w:r w:rsidR="00F244F5">
        <w:t>,</w:t>
      </w:r>
      <w:r w:rsidR="0018159D">
        <w:t xml:space="preserve"> således at forskellige livsstile kan finde sig til r</w:t>
      </w:r>
      <w:r w:rsidR="00F244F5">
        <w:t>ette i det pågældende bycentrum.</w:t>
      </w:r>
      <w:r w:rsidR="0018159D">
        <w:t xml:space="preserve"> Det kræver en omhyggelig kombination af bygningstyper, design, vareudbud og den generelle atmos</w:t>
      </w:r>
      <w:r w:rsidR="00F244F5">
        <w:t>fære der opbygges og opleves</w:t>
      </w:r>
      <w:r w:rsidR="0018159D">
        <w:t xml:space="preserve"> i bycentret</w:t>
      </w:r>
    </w:p>
    <w:p w:rsidR="001753CA" w:rsidRPr="0018159D" w:rsidRDefault="001753CA" w:rsidP="00694943">
      <w:pPr>
        <w:spacing w:after="0"/>
      </w:pPr>
    </w:p>
    <w:p w:rsidR="00F244F5" w:rsidRDefault="0018159D" w:rsidP="003852F1">
      <w:pPr>
        <w:spacing w:after="0"/>
      </w:pPr>
      <w:proofErr w:type="spellStart"/>
      <w:r w:rsidRPr="0018159D">
        <w:t>Thrift</w:t>
      </w:r>
      <w:proofErr w:type="spellEnd"/>
      <w:r w:rsidRPr="0018159D">
        <w:t xml:space="preserve"> </w:t>
      </w:r>
      <w:r>
        <w:t>når med dette afsæt frem til at karakterisere</w:t>
      </w:r>
      <w:r w:rsidRPr="0018159D">
        <w:t xml:space="preserve"> bylivet på en anden </w:t>
      </w:r>
      <w:r>
        <w:t>må</w:t>
      </w:r>
      <w:r w:rsidRPr="0018159D">
        <w:t>de en</w:t>
      </w:r>
      <w:r>
        <w:t xml:space="preserve"> end de teoretikere, som er nævnt ovenfor. Han ser de mennesker der er samlet i byens centrum som det han kalder en ’</w:t>
      </w:r>
      <w:r w:rsidRPr="0018159D">
        <w:rPr>
          <w:i/>
        </w:rPr>
        <w:t>kommunikativ forsamling’</w:t>
      </w:r>
      <w:r>
        <w:t>, som er i stand til at udvikle en egen-</w:t>
      </w:r>
      <w:proofErr w:type="gramStart"/>
      <w:r>
        <w:t>identitet  kraft</w:t>
      </w:r>
      <w:proofErr w:type="gramEnd"/>
      <w:r>
        <w:t xml:space="preserve"> af den interaktion, der sker mellem dem selv og omgivelserne. Denne egen-identitet udvikles ved at fortolke hinanden – man skal have blik for andre og for andres reaktion på ens egen fremfærd, således at man opnår tilbagemeldinger på andre</w:t>
      </w:r>
      <w:r w:rsidR="00F244F5">
        <w:t xml:space="preserve">s fortolkning af en selv. </w:t>
      </w:r>
    </w:p>
    <w:p w:rsidR="00694943" w:rsidRDefault="00F244F5" w:rsidP="003852F1">
      <w:pPr>
        <w:spacing w:after="0"/>
      </w:pPr>
      <w:proofErr w:type="spellStart"/>
      <w:r>
        <w:t>Thrift</w:t>
      </w:r>
      <w:proofErr w:type="spellEnd"/>
      <w:r>
        <w:t xml:space="preserve"> </w:t>
      </w:r>
      <w:proofErr w:type="gramStart"/>
      <w:r>
        <w:t xml:space="preserve">pointerer </w:t>
      </w:r>
      <w:proofErr w:type="spellStart"/>
      <w:r>
        <w:t>pointerer</w:t>
      </w:r>
      <w:proofErr w:type="spellEnd"/>
      <w:proofErr w:type="gramEnd"/>
      <w:r>
        <w:t xml:space="preserve"> videre</w:t>
      </w:r>
      <w:r w:rsidR="0018159D">
        <w:t xml:space="preserve"> at det vigtige for det succesfulde bycenter er at </w:t>
      </w:r>
      <w:r w:rsidR="00C41E96">
        <w:t>det er i stand til at opbygge en særlig atmosfære som en række forskellige grupper kan føle tilhørsforhold til. Og med afsæt i den konstatering konkludere</w:t>
      </w:r>
      <w:r w:rsidR="006216C3">
        <w:t>r</w:t>
      </w:r>
      <w:r>
        <w:t xml:space="preserve"> han at det</w:t>
      </w:r>
      <w:r w:rsidR="00C41E96">
        <w:t xml:space="preserve"> kun </w:t>
      </w:r>
      <w:r>
        <w:t xml:space="preserve">er </w:t>
      </w:r>
      <w:r w:rsidR="00C41E96">
        <w:t>byen der kan levere s</w:t>
      </w:r>
      <w:r w:rsidR="006216C3">
        <w:t>å</w:t>
      </w:r>
      <w:r w:rsidR="00C41E96">
        <w:t xml:space="preserve">danne miljøer og atmosfærer – det kan det han kalder det </w:t>
      </w:r>
      <w:r w:rsidR="00C41E96" w:rsidRPr="00C41E96">
        <w:rPr>
          <w:i/>
        </w:rPr>
        <w:t xml:space="preserve">’stedløse </w:t>
      </w:r>
      <w:proofErr w:type="spellStart"/>
      <w:r w:rsidR="00C41E96" w:rsidRPr="00C41E96">
        <w:rPr>
          <w:i/>
        </w:rPr>
        <w:t>hyperspace</w:t>
      </w:r>
      <w:proofErr w:type="spellEnd"/>
      <w:r w:rsidR="00C41E96" w:rsidRPr="00C41E96">
        <w:rPr>
          <w:i/>
        </w:rPr>
        <w:t>’</w:t>
      </w:r>
      <w:r w:rsidR="00C41E96">
        <w:t xml:space="preserve"> aldrig levere.</w:t>
      </w:r>
    </w:p>
    <w:p w:rsidR="006216C3" w:rsidRDefault="006216C3" w:rsidP="003852F1">
      <w:pPr>
        <w:spacing w:after="0"/>
      </w:pPr>
    </w:p>
    <w:p w:rsidR="006216C3" w:rsidRDefault="006216C3" w:rsidP="003852F1">
      <w:pPr>
        <w:spacing w:after="0"/>
      </w:pPr>
      <w:proofErr w:type="spellStart"/>
      <w:r>
        <w:lastRenderedPageBreak/>
        <w:t>Thirfts</w:t>
      </w:r>
      <w:proofErr w:type="spellEnd"/>
      <w:r>
        <w:t xml:space="preserve"> konklusion om byens overlegendehed i forhold til det stedløse </w:t>
      </w:r>
      <w:r w:rsidR="00F244F5">
        <w:t>’</w:t>
      </w:r>
      <w:proofErr w:type="spellStart"/>
      <w:r w:rsidRPr="00F244F5">
        <w:rPr>
          <w:i/>
        </w:rPr>
        <w:t>hyperspace</w:t>
      </w:r>
      <w:proofErr w:type="spellEnd"/>
      <w:r w:rsidR="00F244F5" w:rsidRPr="00F244F5">
        <w:rPr>
          <w:i/>
        </w:rPr>
        <w:t>’</w:t>
      </w:r>
      <w:r>
        <w:t xml:space="preserve"> er jo umiddelbart opmuntrende for vores bestræbelse</w:t>
      </w:r>
      <w:r w:rsidR="00F244F5">
        <w:t xml:space="preserve"> om at udvikle strategier, som kan</w:t>
      </w:r>
      <w:r>
        <w:t xml:space="preserve"> støtte byernes centre. Men spørgsmålet er så om byerne i al almindeli</w:t>
      </w:r>
      <w:r w:rsidR="00F244F5">
        <w:t xml:space="preserve">ghed kan leve op til de krav som </w:t>
      </w:r>
      <w:proofErr w:type="spellStart"/>
      <w:r w:rsidR="00F244F5">
        <w:t>Thrift</w:t>
      </w:r>
      <w:proofErr w:type="spellEnd"/>
      <w:r>
        <w:t xml:space="preserve"> mener der stilles til byens centrum</w:t>
      </w:r>
      <w:r w:rsidR="004E1612">
        <w:t>. Og med det fokus der anlægges i denne artikel, er det</w:t>
      </w:r>
      <w:r>
        <w:t xml:space="preserve"> </w:t>
      </w:r>
      <w:proofErr w:type="gramStart"/>
      <w:r>
        <w:t>især</w:t>
      </w:r>
      <w:r w:rsidR="004E1612">
        <w:t xml:space="preserve">  </w:t>
      </w:r>
      <w:proofErr w:type="spellStart"/>
      <w:r w:rsidR="004E1612">
        <w:t>kardinalt</w:t>
      </w:r>
      <w:proofErr w:type="spellEnd"/>
      <w:proofErr w:type="gramEnd"/>
      <w:r w:rsidR="004E1612">
        <w:t xml:space="preserve">, </w:t>
      </w:r>
      <w:r>
        <w:t>om det kun er de største byer der kan levere de miljøer og atmosfærer</w:t>
      </w:r>
      <w:r w:rsidR="004E1612">
        <w:t>,</w:t>
      </w:r>
      <w:r>
        <w:t xml:space="preserve"> som lever op til det moderne konsum. </w:t>
      </w:r>
    </w:p>
    <w:p w:rsidR="006216C3" w:rsidRDefault="006216C3" w:rsidP="003852F1">
      <w:pPr>
        <w:spacing w:after="0"/>
      </w:pPr>
      <w:r>
        <w:t xml:space="preserve">Det kunne med andre ord se ud som </w:t>
      </w:r>
      <w:r w:rsidR="0099251A">
        <w:t>om vi har fået underbygget at</w:t>
      </w:r>
      <w:r>
        <w:t xml:space="preserve"> der er særlige </w:t>
      </w:r>
      <w:r w:rsidR="0099251A">
        <w:t>o</w:t>
      </w:r>
      <w:r>
        <w:t>g vanske</w:t>
      </w:r>
      <w:r w:rsidR="0099251A">
        <w:t>l</w:t>
      </w:r>
      <w:r>
        <w:t xml:space="preserve">ige problemer forbundet ed at fastholde og udvikle de mindre byers </w:t>
      </w:r>
      <w:proofErr w:type="spellStart"/>
      <w:r>
        <w:t>bymidter</w:t>
      </w:r>
      <w:proofErr w:type="spellEnd"/>
      <w:r>
        <w:t xml:space="preserve"> som konsumsteder og mødesteder.</w:t>
      </w:r>
    </w:p>
    <w:p w:rsidR="006216C3" w:rsidRDefault="006216C3" w:rsidP="003852F1">
      <w:pPr>
        <w:spacing w:after="0"/>
      </w:pPr>
    </w:p>
    <w:p w:rsidR="006216C3" w:rsidRDefault="006216C3" w:rsidP="003852F1">
      <w:pPr>
        <w:spacing w:after="0"/>
      </w:pPr>
      <w:r>
        <w:t>UDFORDRINGERNE FOR DE MINDRE BYER.</w:t>
      </w:r>
    </w:p>
    <w:p w:rsidR="004E1612" w:rsidRDefault="004E1612" w:rsidP="003852F1">
      <w:pPr>
        <w:spacing w:after="0"/>
      </w:pPr>
      <w:r>
        <w:t xml:space="preserve">Hvis vi accepterer </w:t>
      </w:r>
      <w:proofErr w:type="spellStart"/>
      <w:r>
        <w:t>Thrifts</w:t>
      </w:r>
      <w:proofErr w:type="spellEnd"/>
      <w:r>
        <w:t xml:space="preserve"> indkredsning af hvad det succesfulde bycenter skal kunne levere står de mindre byer altså med nogle svære udfordringer alene i kraft af at de er små og derfor ikke kan mønstre det han kalder en kommunikativ ansmaling af mennesker.</w:t>
      </w:r>
    </w:p>
    <w:p w:rsidR="004E1612" w:rsidRDefault="004E1612" w:rsidP="003852F1">
      <w:pPr>
        <w:spacing w:after="0"/>
      </w:pPr>
    </w:p>
    <w:p w:rsidR="0099251A" w:rsidRDefault="004E1612" w:rsidP="003852F1">
      <w:pPr>
        <w:spacing w:after="0"/>
      </w:pPr>
      <w:r>
        <w:t>Udover de udfordringer der er nævnt ovenfor er der også andre vanskeligheder der knytter sig til størrelsen. D</w:t>
      </w:r>
      <w:r w:rsidR="0099251A">
        <w:t xml:space="preserve">e tendenser og </w:t>
      </w:r>
      <w:r w:rsidR="00C3161C">
        <w:t>udfordringer</w:t>
      </w:r>
      <w:r w:rsidR="0099251A">
        <w:t xml:space="preserve"> der generelt er knyttet til globaliserings og den postindustrielle epoke og til de nationale demografiske og økonomiske ændringer rammer </w:t>
      </w:r>
      <w:r>
        <w:t xml:space="preserve">nemlig </w:t>
      </w:r>
      <w:r w:rsidR="0099251A">
        <w:t>særligt hårdt i de mindre byer.</w:t>
      </w:r>
    </w:p>
    <w:p w:rsidR="0099251A" w:rsidRDefault="0099251A" w:rsidP="003852F1">
      <w:pPr>
        <w:spacing w:after="0"/>
      </w:pPr>
    </w:p>
    <w:p w:rsidR="0099251A" w:rsidRDefault="0099251A" w:rsidP="003852F1">
      <w:pPr>
        <w:spacing w:after="0"/>
      </w:pPr>
      <w:r>
        <w:t>Virkningen af de demografiske ændringer med et stigende antal ældre bliver markant</w:t>
      </w:r>
      <w:r w:rsidR="00C3161C">
        <w:t xml:space="preserve"> skærpet</w:t>
      </w:r>
      <w:r>
        <w:t xml:space="preserve"> hvis de kombineres med fravandring. Det gælder både når vi ser på den kommunale økonomi, på underlag for butikker og for skoler</w:t>
      </w:r>
      <w:r w:rsidR="00C3161C">
        <w:t xml:space="preserve"> og anden kommunal service. D</w:t>
      </w:r>
      <w:r>
        <w:t xml:space="preserve">et kan igangsætte en nedadgående spiral hvor huse bliver dårligere </w:t>
      </w:r>
      <w:r w:rsidR="00C3161C">
        <w:t>o</w:t>
      </w:r>
      <w:r>
        <w:t>g dårlige vedligeholdt, butikker dør uden at</w:t>
      </w:r>
      <w:r w:rsidR="00C3161C">
        <w:t xml:space="preserve"> der er økonomi til at bygge butiksejendommene</w:t>
      </w:r>
      <w:r>
        <w:t xml:space="preserve"> om og skoler lukker. Derme</w:t>
      </w:r>
      <w:r w:rsidR="00C3161C">
        <w:t>d bliver disse byer step by step mindre</w:t>
      </w:r>
      <w:r>
        <w:t xml:space="preserve"> </w:t>
      </w:r>
      <w:r w:rsidR="00C3161C">
        <w:t>attraktive</w:t>
      </w:r>
      <w:r>
        <w:t xml:space="preserve"> for yngre</w:t>
      </w:r>
      <w:r w:rsidR="00C3161C">
        <w:t xml:space="preserve"> tilflyttere, men også u-attraktive som bosætnings</w:t>
      </w:r>
      <w:r w:rsidR="00DF75D2">
        <w:t>-</w:t>
      </w:r>
      <w:r w:rsidR="00C3161C">
        <w:t>by</w:t>
      </w:r>
      <w:r w:rsidR="004E1612">
        <w:t>er</w:t>
      </w:r>
      <w:r w:rsidR="00C3161C">
        <w:t xml:space="preserve"> for ældre.</w:t>
      </w:r>
    </w:p>
    <w:p w:rsidR="0099251A" w:rsidRDefault="00C3161C" w:rsidP="003852F1">
      <w:pPr>
        <w:spacing w:after="0"/>
      </w:pPr>
      <w:r>
        <w:t>Den anden markante demografiske tendens</w:t>
      </w:r>
      <w:r w:rsidR="004E1612">
        <w:t>,</w:t>
      </w:r>
      <w:r>
        <w:t xml:space="preserve"> nemlig de små </w:t>
      </w:r>
      <w:proofErr w:type="spellStart"/>
      <w:proofErr w:type="gramStart"/>
      <w:r>
        <w:t>husstands</w:t>
      </w:r>
      <w:r w:rsidR="00DF75D2">
        <w:t>-</w:t>
      </w:r>
      <w:r>
        <w:t>størrelserne</w:t>
      </w:r>
      <w:proofErr w:type="spellEnd"/>
      <w:proofErr w:type="gramEnd"/>
      <w:r>
        <w:t>, hvor den 1-personeres husstand nu er den dominerende, er også en særlig udfordring for de mindre byer, fordi det almindeligvis er mere komfortabelt for en enlig at bosætte sig i en større by.</w:t>
      </w:r>
    </w:p>
    <w:p w:rsidR="00C3161C" w:rsidRDefault="00C3161C" w:rsidP="003852F1">
      <w:pPr>
        <w:spacing w:after="0"/>
      </w:pPr>
    </w:p>
    <w:p w:rsidR="00C3161C" w:rsidRDefault="00C3161C" w:rsidP="003852F1">
      <w:pPr>
        <w:spacing w:after="0"/>
      </w:pPr>
      <w:r>
        <w:t>LØSNINGSSTRATEGIER FOR DE MINDRE BYER.</w:t>
      </w:r>
    </w:p>
    <w:p w:rsidR="004A0058" w:rsidRDefault="004E1612" w:rsidP="003852F1">
      <w:pPr>
        <w:spacing w:after="0"/>
      </w:pPr>
      <w:r>
        <w:t xml:space="preserve">Hvis vi anerkender at butiksantallet vil blive reduceret </w:t>
      </w:r>
      <w:r w:rsidR="0053677C">
        <w:t>og butikkerne</w:t>
      </w:r>
      <w:r w:rsidR="004A0058">
        <w:t xml:space="preserve"> og shopping aktiviteterne dermed ikke længere </w:t>
      </w:r>
      <w:r w:rsidR="00792DFE">
        <w:t xml:space="preserve">alene </w:t>
      </w:r>
      <w:r w:rsidR="004A0058">
        <w:t>kan definere byens fællesskab og identitet, hvad er det så vi kan række ud efter for at fastholde en form for centrum og midtpunkt?</w:t>
      </w:r>
    </w:p>
    <w:p w:rsidR="00C3161C" w:rsidRDefault="00C3161C" w:rsidP="003852F1">
      <w:pPr>
        <w:spacing w:after="0"/>
      </w:pPr>
      <w:r>
        <w:t xml:space="preserve">Jeg mener at en vigtig mulighed ligger i at åbne og udvikle de offentlige institutioner, </w:t>
      </w:r>
      <w:r w:rsidR="004757C8">
        <w:t>plad</w:t>
      </w:r>
      <w:r w:rsidR="004A0058">
        <w:t>s</w:t>
      </w:r>
      <w:r w:rsidR="004757C8">
        <w:t>er og aktiviteter</w:t>
      </w:r>
      <w:r w:rsidR="004A0058">
        <w:t>,</w:t>
      </w:r>
      <w:r>
        <w:t xml:space="preserve"> således at de på forskellige måder kan udvikle deres potentiale som mødepunkter – og så forsøge at opnå den maksimale synergi mellem</w:t>
      </w:r>
      <w:r w:rsidR="004757C8">
        <w:t xml:space="preserve"> disse mødepunkter og byens butikker.</w:t>
      </w:r>
    </w:p>
    <w:p w:rsidR="004757C8" w:rsidRDefault="004757C8" w:rsidP="003852F1">
      <w:pPr>
        <w:spacing w:after="0"/>
      </w:pPr>
      <w:r>
        <w:t xml:space="preserve">Det betyder at vi hver gang der skal igangsættes en </w:t>
      </w:r>
      <w:r w:rsidR="00DF75D2">
        <w:t>offentlig</w:t>
      </w:r>
      <w:r>
        <w:t xml:space="preserve"> investering må spørge: Har denne investering og dette anlæg et socialt eller kulturelt potentiale som rækker ud over primærfunktionen?</w:t>
      </w:r>
      <w:r w:rsidR="00792DFE">
        <w:t xml:space="preserve"> Kan vi åbne institutionerne for andre grupper end den primære gruppe? Kan vi placere den og kæde den sammen med andre funktioner så der opnås en større betydning for byens dagligliv?</w:t>
      </w:r>
    </w:p>
    <w:p w:rsidR="00DF75D2" w:rsidRDefault="00DF75D2" w:rsidP="003852F1">
      <w:pPr>
        <w:spacing w:after="0"/>
      </w:pPr>
    </w:p>
    <w:p w:rsidR="004757C8" w:rsidRDefault="004757C8" w:rsidP="003852F1">
      <w:pPr>
        <w:spacing w:after="0"/>
      </w:pPr>
      <w:r>
        <w:t>Skolen</w:t>
      </w:r>
    </w:p>
    <w:p w:rsidR="004757C8" w:rsidRDefault="00DF75D2" w:rsidP="003852F1">
      <w:pPr>
        <w:spacing w:after="0"/>
      </w:pPr>
      <w:r>
        <w:t>Skolen er et vigtigt organise</w:t>
      </w:r>
      <w:r w:rsidR="004757C8">
        <w:t>r</w:t>
      </w:r>
      <w:r>
        <w:t>i</w:t>
      </w:r>
      <w:r w:rsidR="004757C8">
        <w:t xml:space="preserve">ngspunkt for dagliglivet. Det er et helt </w:t>
      </w:r>
      <w:r>
        <w:t>afgørende</w:t>
      </w:r>
      <w:r w:rsidR="004757C8">
        <w:t xml:space="preserve"> p</w:t>
      </w:r>
      <w:r>
        <w:t>u</w:t>
      </w:r>
      <w:r w:rsidR="004757C8">
        <w:t>nkt for børnene, men det er også et eget vigtigt punkt for for</w:t>
      </w:r>
      <w:r>
        <w:t>æ</w:t>
      </w:r>
      <w:r w:rsidR="004757C8">
        <w:t>ldrene: De aflevere</w:t>
      </w:r>
      <w:r>
        <w:t>r</w:t>
      </w:r>
      <w:r w:rsidR="004757C8">
        <w:t xml:space="preserve"> og henter måske børnene. De påvirkes af om </w:t>
      </w:r>
      <w:r w:rsidR="004757C8">
        <w:lastRenderedPageBreak/>
        <w:t>børnene er glade og stolte over deres skole. Der holdes mange møder på skolen – både knyttet til skolens liv og til foreningslivet og lokale events. Skolen har ofte det særlige potentiale at den både kan bidrage til at tilvejebringe en særlig atmosfære i gaden eller på vejen – den kan danne et lille torv eller blot en visuel markering og fortætning. Men skolen vil i de fleste tilfælde også have en kobling til friarealer</w:t>
      </w:r>
      <w:r>
        <w:t xml:space="preserve"> og sportsbaner</w:t>
      </w:r>
      <w:r w:rsidR="004757C8">
        <w:t>, som både er vigtige i s</w:t>
      </w:r>
      <w:r>
        <w:t>k</w:t>
      </w:r>
      <w:r w:rsidR="004757C8">
        <w:t>olens liv, men som også kan gøres til vigtige mødepunkter for byens eller kvarterets liv</w:t>
      </w:r>
      <w:r>
        <w:t xml:space="preserve"> udenfor skoletid</w:t>
      </w:r>
      <w:r w:rsidR="004757C8">
        <w:t xml:space="preserve">. </w:t>
      </w:r>
    </w:p>
    <w:p w:rsidR="004757C8" w:rsidRDefault="004757C8" w:rsidP="003852F1">
      <w:pPr>
        <w:spacing w:after="0"/>
      </w:pPr>
      <w:r>
        <w:t>Hvis disse potentialer realiseres så kan skolen ind</w:t>
      </w:r>
      <w:r w:rsidR="00DF75D2">
        <w:t>træde som et vigtigt</w:t>
      </w:r>
      <w:r>
        <w:t xml:space="preserve"> sted i byen, et mødepunkt og kondensrigspunkt for det sociale liv og et visuelt og arkitektonisk orienteringspunkt. Og hvis det så igen kan kombineres med eller støtte</w:t>
      </w:r>
      <w:r w:rsidR="00DF75D2">
        <w:t xml:space="preserve"> og henvise til byens butikker har vi fået formuleret en første, </w:t>
      </w:r>
      <w:proofErr w:type="gramStart"/>
      <w:r w:rsidR="00DF75D2">
        <w:t>relevant  strategisk</w:t>
      </w:r>
      <w:proofErr w:type="gramEnd"/>
      <w:r w:rsidR="00DF75D2">
        <w:t xml:space="preserve"> indsats.</w:t>
      </w:r>
    </w:p>
    <w:p w:rsidR="00157F0E" w:rsidRDefault="00157F0E" w:rsidP="003852F1">
      <w:pPr>
        <w:spacing w:after="0"/>
      </w:pPr>
      <w:r>
        <w:t>På samme måde som grundskolen kan opnå den funktion som et vigtigt samlingspunkt for byen kan de mellemlange uddannelser måske i endnu højere grad udvikles som samlingspunkter, fordi der her med ældre elever kan arbejdes med en tættere integration over hele dagen med byens øvrige liv og funktioner.</w:t>
      </w:r>
    </w:p>
    <w:p w:rsidR="00DF75D2" w:rsidRDefault="00DF75D2" w:rsidP="003852F1">
      <w:pPr>
        <w:spacing w:after="0"/>
      </w:pPr>
    </w:p>
    <w:p w:rsidR="00DF75D2" w:rsidRDefault="00DF75D2" w:rsidP="003852F1">
      <w:pPr>
        <w:spacing w:after="0"/>
      </w:pPr>
      <w:r>
        <w:t>Biblioteket</w:t>
      </w:r>
    </w:p>
    <w:p w:rsidR="00DF75D2" w:rsidRDefault="00DF75D2" w:rsidP="003852F1">
      <w:pPr>
        <w:spacing w:after="0"/>
      </w:pPr>
      <w:r>
        <w:t>Bibliotekerne udvikles og ændres kr</w:t>
      </w:r>
      <w:r w:rsidR="00AA2F9C">
        <w:t>a</w:t>
      </w:r>
      <w:r>
        <w:t xml:space="preserve">ftigt i disse år, og det fører også til at mange byer enten </w:t>
      </w:r>
      <w:r w:rsidR="00157F0E">
        <w:t>bygger</w:t>
      </w:r>
      <w:r>
        <w:t xml:space="preserve"> om </w:t>
      </w:r>
      <w:r w:rsidR="00AA2F9C">
        <w:t>eller</w:t>
      </w:r>
      <w:r>
        <w:t xml:space="preserve"> bygger nye biblioteksbygninger. Der er allerede en række eksempler på sådanne </w:t>
      </w:r>
      <w:r w:rsidR="00157F0E">
        <w:t>’</w:t>
      </w:r>
      <w:r>
        <w:t>new-generation</w:t>
      </w:r>
      <w:r w:rsidR="00157F0E">
        <w:t>’</w:t>
      </w:r>
      <w:r>
        <w:t xml:space="preserve"> biblioteker som spiller en meget stor rolle som ødepunkter og organiserings- og fortætningspunkter for det lokale sociale og kulturelle liv. Bibliotekerne rummer i dag typisk udover bogsamlingen en attraktiv læsesal med aviser og en lang række magasiner</w:t>
      </w:r>
      <w:r w:rsidR="00157F0E">
        <w:t>,</w:t>
      </w:r>
      <w:r>
        <w:t xml:space="preserve"> som henvender sig til mange forskellige grupper. Det rummer arbejdsstationer med computere</w:t>
      </w:r>
      <w:r w:rsidR="00AA2F9C">
        <w:t xml:space="preserve"> og adgang til en stor vifte af informationer og databaser. Det rummer møderum og rum med fx bordtennis eller andre spil. Det rummer legerum. Og det giver ofte underlag for en lille café.</w:t>
      </w:r>
      <w:r>
        <w:t xml:space="preserve"> </w:t>
      </w:r>
    </w:p>
    <w:p w:rsidR="00AA2F9C" w:rsidRDefault="00AA2F9C" w:rsidP="003852F1">
      <w:pPr>
        <w:spacing w:after="0"/>
      </w:pPr>
      <w:r>
        <w:t>Med denne palet af forskellige funktioner og aktiviteter tiltrækker biblioteket også mange forskellige aldersgrupper og sociale grupper og skaber dermed et af de mødesteder</w:t>
      </w:r>
      <w:r w:rsidR="00157F0E">
        <w:t>,</w:t>
      </w:r>
      <w:r>
        <w:t xml:space="preserve"> som opfylder den klassiske definition til bylivet som et sted for møde og udveksling. I mange tilfælde har disse nye biblioteker vist sig at kunne tiltrække, engagere og integrere e</w:t>
      </w:r>
      <w:r w:rsidR="00157F0E">
        <w:t>tniske grupper på en meget en meget overbevisende</w:t>
      </w:r>
      <w:r>
        <w:t xml:space="preserve"> måde</w:t>
      </w:r>
      <w:r w:rsidR="00157F0E">
        <w:t>.</w:t>
      </w:r>
    </w:p>
    <w:p w:rsidR="00157F0E" w:rsidRDefault="00157F0E" w:rsidP="003852F1">
      <w:pPr>
        <w:spacing w:after="0"/>
      </w:pPr>
      <w:r>
        <w:t xml:space="preserve">Som konkrete eksempler kan nævnes biblioteket i Herning, der med en placering på den ene af hovedgaderne i høj grad har formået at aktivere gaden, støtte butikker og </w:t>
      </w:r>
      <w:proofErr w:type="spellStart"/>
      <w:r>
        <w:t>bdrage</w:t>
      </w:r>
      <w:proofErr w:type="spellEnd"/>
      <w:r>
        <w:t xml:space="preserve"> afgørende til bylivet i bycentret. Et andet eksempel er det nye bibliotek i NV-kvarteret i København, hvor en bred pallette af funktioner inde i biblioteket kombineret med en </w:t>
      </w:r>
      <w:proofErr w:type="spellStart"/>
      <w:r>
        <w:t>byhave</w:t>
      </w:r>
      <w:proofErr w:type="spellEnd"/>
      <w:r>
        <w:t xml:space="preserve"> har givet det nye bibliotek status af det mest betydende samlingspunkt for kvarteret.</w:t>
      </w:r>
    </w:p>
    <w:p w:rsidR="00DF75D2" w:rsidRDefault="00DF75D2" w:rsidP="003852F1">
      <w:pPr>
        <w:spacing w:after="0"/>
      </w:pPr>
    </w:p>
    <w:p w:rsidR="00DF75D2" w:rsidRDefault="00DF75D2" w:rsidP="003852F1">
      <w:pPr>
        <w:spacing w:after="0"/>
      </w:pPr>
      <w:proofErr w:type="gramStart"/>
      <w:r>
        <w:t xml:space="preserve">Sportsbanerne </w:t>
      </w:r>
      <w:r w:rsidR="004A0058">
        <w:t xml:space="preserve"> og</w:t>
      </w:r>
      <w:proofErr w:type="gramEnd"/>
      <w:r w:rsidR="004A0058">
        <w:t xml:space="preserve"> </w:t>
      </w:r>
      <w:r>
        <w:t>Sportshallen</w:t>
      </w:r>
    </w:p>
    <w:p w:rsidR="004A0058" w:rsidRDefault="004A0058" w:rsidP="003852F1">
      <w:pPr>
        <w:spacing w:after="0"/>
      </w:pPr>
      <w:r>
        <w:t>Næsten alle mindre byer har sportsbaner og en eller flere sportshaller.</w:t>
      </w:r>
      <w:r w:rsidR="00157F0E">
        <w:t xml:space="preserve"> De er ofte specialiserede og aflukkede steder, hvor man kun kommer – og kun kan komme – hvis man er medlem af en af de klubber der bruger banerne</w:t>
      </w:r>
      <w:r w:rsidR="00E90CA6">
        <w:t xml:space="preserve"> eller halen</w:t>
      </w:r>
      <w:r w:rsidR="00157F0E">
        <w:t>. Samtidig er disse</w:t>
      </w:r>
      <w:r w:rsidR="00792DFE">
        <w:t xml:space="preserve"> anlæg ofte samlingspunkter for en stor del af bye</w:t>
      </w:r>
      <w:r w:rsidR="00E90CA6">
        <w:t>n yngre indbyggere og har derfor</w:t>
      </w:r>
      <w:r w:rsidR="00792DFE">
        <w:t xml:space="preserve"> et stort potentiale udover den primære funktion. </w:t>
      </w:r>
    </w:p>
    <w:p w:rsidR="00792DFE" w:rsidRDefault="00792DFE" w:rsidP="003852F1">
      <w:pPr>
        <w:spacing w:after="0"/>
      </w:pPr>
      <w:r>
        <w:t>Hallerne kan kombineres med flere funktioner. De</w:t>
      </w:r>
      <w:r w:rsidR="00E90CA6">
        <w:t>t</w:t>
      </w:r>
      <w:r>
        <w:t xml:space="preserve"> kan være yder</w:t>
      </w:r>
      <w:r w:rsidR="00E90CA6">
        <w:t>l</w:t>
      </w:r>
      <w:r>
        <w:t>igere sports- og idrætsfunktioner, men det kan også være lægehus, fysioterapi</w:t>
      </w:r>
      <w:r w:rsidR="00E90CA6">
        <w:t>, spa-funktioner</w:t>
      </w:r>
      <w:r>
        <w:t xml:space="preserve"> mm. Dermed bliver halkomplekset et sted for langt flere af byens borgere og et sted som med stor sandsynlighed også kan trække en café, som yderligere kan udvides til at rumme spiseklubber, selskabslokaler mm. </w:t>
      </w:r>
    </w:p>
    <w:p w:rsidR="00E90CA6" w:rsidRDefault="00792DFE" w:rsidP="003852F1">
      <w:pPr>
        <w:spacing w:after="0"/>
      </w:pPr>
      <w:r>
        <w:lastRenderedPageBreak/>
        <w:t>Nogle af de udvidelsesprojek</w:t>
      </w:r>
      <w:r w:rsidR="00E90CA6">
        <w:t>ter og ny</w:t>
      </w:r>
      <w:r>
        <w:t>bygningsproje</w:t>
      </w:r>
      <w:r w:rsidR="00E90CA6">
        <w:t>k</w:t>
      </w:r>
      <w:r>
        <w:t>ter som Lokale- og Anlægsfonden har støttet i de s</w:t>
      </w:r>
      <w:r w:rsidR="00E90CA6">
        <w:t>e</w:t>
      </w:r>
      <w:r>
        <w:t xml:space="preserve">nere år er gode eksempler på sådanne funktionelle sammenkoblinger. </w:t>
      </w:r>
    </w:p>
    <w:p w:rsidR="00E90CA6" w:rsidRDefault="00E90CA6" w:rsidP="003852F1">
      <w:pPr>
        <w:spacing w:after="0"/>
      </w:pPr>
      <w:r>
        <w:t>Sportsbanerne har tilsvarende potentialer. De er på bestemte tidspunkter samlingspunkt for mange af byens beboere og har dermed en vigtig betydning i byens dagligdag og daglige rytme. Hvis de kan udnyttes til flere aktiviteter, hvis de kan parres med nye funktioner og institutioner, hvis de kan sammenknyttes bedre med byens forskellige kvarterer – så kan deres betydning som samlingspunkt og identitetspunkt styrkes kraftigt.</w:t>
      </w:r>
    </w:p>
    <w:p w:rsidR="00DF75D2" w:rsidRDefault="00DF75D2" w:rsidP="003852F1">
      <w:pPr>
        <w:spacing w:after="0"/>
      </w:pPr>
    </w:p>
    <w:p w:rsidR="00DF75D2" w:rsidRDefault="00DF75D2" w:rsidP="003852F1">
      <w:pPr>
        <w:spacing w:after="0"/>
      </w:pPr>
      <w:r>
        <w:t>Forsamlings</w:t>
      </w:r>
      <w:r w:rsidR="001C1743">
        <w:t>-</w:t>
      </w:r>
      <w:r>
        <w:t xml:space="preserve"> </w:t>
      </w:r>
      <w:proofErr w:type="gramStart"/>
      <w:r>
        <w:t>og  kulturhuset</w:t>
      </w:r>
      <w:proofErr w:type="gramEnd"/>
    </w:p>
    <w:p w:rsidR="00E90CA6" w:rsidRDefault="00E90CA6" w:rsidP="003852F1">
      <w:pPr>
        <w:spacing w:after="0"/>
      </w:pPr>
      <w:r>
        <w:t>De fleste små byer har eller har haft et forsamlingshus, som udgjorde rammen om byens foreningsliv og sammenkomster. Mange af forsamlingshusene er lukket</w:t>
      </w:r>
      <w:r w:rsidR="0053677C">
        <w:t xml:space="preserve"> og deres funktioner er i et vist omfang overtaget af skolen eller sportshallen jf. det der er nævnt ovenfor.</w:t>
      </w:r>
    </w:p>
    <w:p w:rsidR="0053677C" w:rsidRDefault="0053677C" w:rsidP="003852F1">
      <w:pPr>
        <w:spacing w:after="0"/>
      </w:pPr>
      <w:r>
        <w:t>Men forsamlingshuset eller det lokale kulturhus kan stadig stå som et vigtigt billede, der kan samle lokale kræfter om en fælles vision for byens fremtid.</w:t>
      </w:r>
    </w:p>
    <w:p w:rsidR="001C1743" w:rsidRDefault="001C1743" w:rsidP="003852F1">
      <w:pPr>
        <w:spacing w:after="0"/>
      </w:pPr>
      <w:r>
        <w:t>Et eksempel kan være</w:t>
      </w:r>
      <w:r w:rsidR="0053677C">
        <w:t xml:space="preserve"> det der bliver kaldt en </w:t>
      </w:r>
      <w:r w:rsidRPr="001C1743">
        <w:rPr>
          <w:i/>
        </w:rPr>
        <w:t>’</w:t>
      </w:r>
      <w:r w:rsidR="0053677C" w:rsidRPr="001C1743">
        <w:rPr>
          <w:i/>
        </w:rPr>
        <w:t>kulturgård</w:t>
      </w:r>
      <w:r>
        <w:t>’</w:t>
      </w:r>
      <w:r w:rsidR="0053677C">
        <w:t xml:space="preserve"> i Horbelev</w:t>
      </w:r>
      <w:r>
        <w:t xml:space="preserve"> på Falster</w:t>
      </w:r>
      <w:r w:rsidR="0053677C">
        <w:t>. Byen havde mistet sin skole, men byens borgere gik sammen</w:t>
      </w:r>
      <w:r>
        <w:t xml:space="preserve"> og købte skolen for at bruge den som det i </w:t>
      </w:r>
      <w:proofErr w:type="spellStart"/>
      <w:r>
        <w:t>indti</w:t>
      </w:r>
      <w:proofErr w:type="spellEnd"/>
      <w:r>
        <w:t xml:space="preserve"> videre kalder Landsbycentret, der rummer mødelokaler og tilbyder plads til mindre firmaer. Beboergrupper bad også Arkitektfirmaet </w:t>
      </w:r>
      <w:proofErr w:type="spellStart"/>
      <w:r>
        <w:t>Polyform</w:t>
      </w:r>
      <w:proofErr w:type="spellEnd"/>
      <w:r w:rsidR="0053677C">
        <w:t xml:space="preserve"> om at få </w:t>
      </w:r>
      <w:r>
        <w:t>udarbejdet</w:t>
      </w:r>
      <w:r w:rsidR="0053677C">
        <w:t xml:space="preserve"> en plan for hvordan de tidligere skolebygninger</w:t>
      </w:r>
      <w:r>
        <w:t xml:space="preserve"> kunne bruges på en ny måde,</w:t>
      </w:r>
      <w:r w:rsidR="0053677C">
        <w:t xml:space="preserve"> som samlingspunkt og ramme om en række kulturelle, uddannelsesmæssige og rekreative funktioner, som byens selv kunne drive.</w:t>
      </w:r>
    </w:p>
    <w:p w:rsidR="0053677C" w:rsidRDefault="00A6669F" w:rsidP="003852F1">
      <w:pPr>
        <w:spacing w:after="0"/>
      </w:pPr>
      <w:r>
        <w:t>I dette projek</w:t>
      </w:r>
      <w:r w:rsidR="001C1743">
        <w:t>t er de t</w:t>
      </w:r>
      <w:r w:rsidR="0053677C">
        <w:t>r</w:t>
      </w:r>
      <w:r w:rsidR="001C1743">
        <w:t>e gamle skolebygninger</w:t>
      </w:r>
      <w:r w:rsidR="0053677C">
        <w:t xml:space="preserve"> kædet sammen af en ny fællesbygnings som udadtil </w:t>
      </w:r>
      <w:r w:rsidR="001C1743">
        <w:t>ska danne</w:t>
      </w:r>
      <w:r w:rsidR="0053677C">
        <w:t xml:space="preserve"> </w:t>
      </w:r>
      <w:proofErr w:type="gramStart"/>
      <w:r w:rsidR="0053677C">
        <w:t>en</w:t>
      </w:r>
      <w:proofErr w:type="gramEnd"/>
      <w:r w:rsidR="0053677C">
        <w:t xml:space="preserve"> torv, der signalerer nyt centrum i byen. Fællesbygningen </w:t>
      </w:r>
      <w:r>
        <w:t>skal modtage og fordele</w:t>
      </w:r>
      <w:r w:rsidR="001C1743">
        <w:t xml:space="preserve"> til de tre bygninger, men </w:t>
      </w:r>
      <w:r>
        <w:t>skal også rummer</w:t>
      </w:r>
      <w:r w:rsidR="001C1743">
        <w:t xml:space="preserve"> en scene og mulighed for forskellige arrangementer med en tilknyttet café. I de eksisterende bygninger er der foreløbigt gjort plads for fitness, musikskole, kreativt værksted og teaterfunktioner, men de kan bruges til mange andre f</w:t>
      </w:r>
      <w:r>
        <w:t>unktioner som kan samle byen og give plads for nye firmaer.</w:t>
      </w:r>
    </w:p>
    <w:p w:rsidR="00E90CA6" w:rsidRDefault="00E90CA6" w:rsidP="003852F1">
      <w:pPr>
        <w:spacing w:after="0"/>
      </w:pPr>
    </w:p>
    <w:p w:rsidR="00E90CA6" w:rsidRDefault="00E90CA6" w:rsidP="003852F1">
      <w:pPr>
        <w:spacing w:after="0"/>
      </w:pPr>
      <w:r>
        <w:t>Boligkvarterets liv</w:t>
      </w:r>
    </w:p>
    <w:p w:rsidR="00643F68" w:rsidRDefault="00A6669F" w:rsidP="003852F1">
      <w:pPr>
        <w:spacing w:after="0"/>
      </w:pPr>
      <w:r>
        <w:t xml:space="preserve">Mange af de mindre byer må indse at de fremover primært vil blive bosætningsbyer for personer der arbejder andre steder, men som foretrækker at bo i en mindre by. Dermed bliver det vigtigt at gøre byen så attraktiv som muligt som </w:t>
      </w:r>
      <w:proofErr w:type="spellStart"/>
      <w:r>
        <w:t>boligby</w:t>
      </w:r>
      <w:proofErr w:type="spellEnd"/>
      <w:r>
        <w:t xml:space="preserve">, og det skal i mange tilfælde opnås samtidig med at butiksforsyningen bliver reduceret. I den situation er det vigtigt at satse på at udvikle, skabe gode rammer for og eksponere det liv der knytter sig til boligerne. </w:t>
      </w:r>
    </w:p>
    <w:p w:rsidR="00A6669F" w:rsidRDefault="00A6669F" w:rsidP="003852F1">
      <w:pPr>
        <w:spacing w:after="0"/>
      </w:pPr>
      <w:r>
        <w:t>Det drejer</w:t>
      </w:r>
      <w:r w:rsidR="00643F68">
        <w:t xml:space="preserve"> sig om børnehaven -</w:t>
      </w:r>
      <w:r>
        <w:t xml:space="preserve"> hvordan gør man den til det vigtige lokale centrum? Det drejer sig om</w:t>
      </w:r>
      <w:r w:rsidR="00643F68">
        <w:t xml:space="preserve"> </w:t>
      </w:r>
      <w:proofErr w:type="gramStart"/>
      <w:r w:rsidR="00643F68">
        <w:t xml:space="preserve">at </w:t>
      </w:r>
      <w:r>
        <w:t xml:space="preserve"> eksponere</w:t>
      </w:r>
      <w:proofErr w:type="gramEnd"/>
      <w:r>
        <w:t xml:space="preserve"> legepladsen, klatreskoven, ride klubben eller hvad der nu er basis for og kan skabes samling omkring i den pågældende by. Med meget små midler kan en dygtig landskabsarkitekt gøre disse steder til stærke identitetsbærende steder, der vil fremstå som vigtige punkter i byen og øge dens attraktivitet.</w:t>
      </w:r>
    </w:p>
    <w:p w:rsidR="0053677C" w:rsidRDefault="0053677C" w:rsidP="003852F1">
      <w:pPr>
        <w:spacing w:after="0"/>
      </w:pPr>
    </w:p>
    <w:p w:rsidR="0053677C" w:rsidRDefault="0053677C" w:rsidP="003852F1">
      <w:pPr>
        <w:spacing w:after="0"/>
      </w:pPr>
      <w:r>
        <w:t>Boligtyperne</w:t>
      </w:r>
    </w:p>
    <w:p w:rsidR="00643F68" w:rsidRDefault="00643F68" w:rsidP="003852F1">
      <w:pPr>
        <w:spacing w:after="0"/>
      </w:pPr>
      <w:r>
        <w:t>Næsten alle de små byer vil i en årrække få en overrepræsentation af ældre mennesker. Nogle vil gerne flytte fra parcelhuset til noget der er nemmere at vedligeholde. Og nogle vil gerne flytte til en mindre by, hvis der er velegnede boliger og hvis der er sikkerhed for at dagligvareforsyningen kan opretholdes.</w:t>
      </w:r>
    </w:p>
    <w:p w:rsidR="00643F68" w:rsidRDefault="00643F68" w:rsidP="003852F1">
      <w:pPr>
        <w:spacing w:after="0"/>
      </w:pPr>
      <w:r>
        <w:lastRenderedPageBreak/>
        <w:t>Måske er der også nogle fra den voksende gruppe af yngre mennesker der har valgt at le alene, der kunne tænke sig at bo i en lille by, hvis der er velegnede boliger og hvis der er andre attraktioner.</w:t>
      </w:r>
    </w:p>
    <w:p w:rsidR="00643F68" w:rsidRDefault="00643F68" w:rsidP="003852F1">
      <w:pPr>
        <w:spacing w:after="0"/>
      </w:pPr>
      <w:r>
        <w:t xml:space="preserve">Derfor er spørgsmålet om hvordan der kan udvikles boligtyper der er velegnede for andre en kernefamilien ofte et strategisk vigtigt spørgsmål i de mindre byer. Kan der findes måder at ombygge nogle af byhusene langs hovedgaden så de bliver attraktive for både ældre og unge og samtidig </w:t>
      </w:r>
      <w:r w:rsidR="00D102EC">
        <w:t>gør hovedgaden mere attraktiv</w:t>
      </w:r>
      <w:r>
        <w:t xml:space="preserve">? Kan der ske ombygninger og fortætninger i parcelhuskvarteret så en parcelhusgrund bliver </w:t>
      </w:r>
      <w:proofErr w:type="gramStart"/>
      <w:r>
        <w:t>til  4</w:t>
      </w:r>
      <w:proofErr w:type="gramEnd"/>
      <w:r>
        <w:t xml:space="preserve"> små gårdhavehuse?</w:t>
      </w:r>
    </w:p>
    <w:p w:rsidR="00DF75D2" w:rsidRDefault="00DF75D2" w:rsidP="003852F1">
      <w:pPr>
        <w:spacing w:after="0"/>
      </w:pPr>
    </w:p>
    <w:p w:rsidR="00DF75D2" w:rsidRDefault="00DF75D2" w:rsidP="003852F1">
      <w:pPr>
        <w:spacing w:after="0"/>
      </w:pPr>
      <w:r>
        <w:t>Adgangen til landskabet</w:t>
      </w:r>
    </w:p>
    <w:p w:rsidR="00D102EC" w:rsidRDefault="00D102EC" w:rsidP="003852F1">
      <w:pPr>
        <w:spacing w:after="0"/>
      </w:pPr>
      <w:r>
        <w:t xml:space="preserve">De mindre byers største attraktion er ofte deres nære relation til de åbne landskaber. Det betyder selvfølgelig også at byerne er stillet forskelligt alt efter kvaliteten af det landskab de er omgivet af. </w:t>
      </w:r>
    </w:p>
    <w:p w:rsidR="00D102EC" w:rsidRDefault="00D102EC" w:rsidP="003852F1">
      <w:pPr>
        <w:spacing w:after="0"/>
      </w:pPr>
      <w:r>
        <w:t>Men adgangen til dette landskab der er den bære</w:t>
      </w:r>
      <w:r w:rsidR="00244007">
        <w:t>n</w:t>
      </w:r>
      <w:r>
        <w:t>de kvalitet er ofte enten vanskelig eller umulig. Man kan bo ud til åbne marker eller tæt ved å, en strand eller en skov uden at kunne komme ud til disse kvaliteter.</w:t>
      </w:r>
    </w:p>
    <w:p w:rsidR="00D102EC" w:rsidRDefault="00D102EC" w:rsidP="003852F1">
      <w:pPr>
        <w:spacing w:after="0"/>
      </w:pPr>
      <w:r>
        <w:t xml:space="preserve">Derfor er der et stort potentiale i at sikre adgang og sammenkæde disse kvaliteter. Skoven er det mest brugte rekreative landskab overhovedet i Danmark. Cykling, løb og </w:t>
      </w:r>
      <w:proofErr w:type="gramStart"/>
      <w:r>
        <w:t>almindelig  ’gåen</w:t>
      </w:r>
      <w:proofErr w:type="gramEnd"/>
      <w:r>
        <w:t xml:space="preserve"> tur’ er de mest udbredte fritidsaktiviteter. De små byer der kan øge mulighederne for og kvaliteten af disse aktiviteter vil derfor også øge deres attraktivitet og forstærke den form for socialt og rekreativt liv der udfolder sig på disse steder og ruter.</w:t>
      </w:r>
    </w:p>
    <w:p w:rsidR="00643F68" w:rsidRDefault="00643F68" w:rsidP="003852F1">
      <w:pPr>
        <w:spacing w:after="0"/>
      </w:pPr>
    </w:p>
    <w:p w:rsidR="00643F68" w:rsidRDefault="00643F68" w:rsidP="003852F1">
      <w:pPr>
        <w:spacing w:after="0"/>
      </w:pPr>
      <w:r>
        <w:t>De alternative miljøer</w:t>
      </w:r>
    </w:p>
    <w:p w:rsidR="00D102EC" w:rsidRDefault="00D102EC" w:rsidP="003852F1">
      <w:pPr>
        <w:spacing w:after="0"/>
      </w:pPr>
      <w:r>
        <w:t>Hvis vi stadigt holder fast i at udgangspunktet for vores søgen er svækkelsen af den traditionelle hovedgade i de mindre byer. Det vi er på jagt efter er derfor funktioner og aktiviteter der kan supplere og støtte</w:t>
      </w:r>
      <w:r w:rsidR="00244007">
        <w:t xml:space="preserve"> det liv der er knyttet til den traditionelle hovedgades shopping-funktioner. </w:t>
      </w:r>
    </w:p>
    <w:p w:rsidR="00244007" w:rsidRDefault="00244007" w:rsidP="003852F1">
      <w:pPr>
        <w:spacing w:after="0"/>
      </w:pPr>
      <w:r>
        <w:t xml:space="preserve">Hvis vi er i de lidt større byer – det der tidligere ville hedde stationsbyer og små købstæder – så vil der ofte være lager-eller værkstedsbygninger som ligger tæt ved hovedgaden. Disse bygninger og de rum og passager </w:t>
      </w:r>
      <w:proofErr w:type="gramStart"/>
      <w:r>
        <w:t>de skaber</w:t>
      </w:r>
      <w:proofErr w:type="gramEnd"/>
      <w:r>
        <w:t xml:space="preserve"> kan danne afsæt for at skabe nogle alternative miljøer, hvor billig husleje, alternative funktioner, små begynder-boliger og en sammensat arkitektur kan skabe fysiske og sociale miljøer der kan berige og styrke hovedgaden, tiltrække nye beboergrupper og gøre byen mere attraktiv som </w:t>
      </w:r>
      <w:proofErr w:type="spellStart"/>
      <w:r>
        <w:t>besøgsby</w:t>
      </w:r>
      <w:proofErr w:type="spellEnd"/>
      <w:r>
        <w:t>.</w:t>
      </w:r>
    </w:p>
    <w:p w:rsidR="00244007" w:rsidRDefault="00244007" w:rsidP="003852F1">
      <w:pPr>
        <w:spacing w:after="0"/>
      </w:pPr>
      <w:r>
        <w:t xml:space="preserve">Tilsvarende kan havneområder hvor der endnu ligger gamle pakhuse og små industribygninger udvikles til meget attraktive miljøer, der på sigt også kan større økonomisk effekt for byen end nybyggede velhaverboliger på havnen. </w:t>
      </w:r>
    </w:p>
    <w:p w:rsidR="00244007" w:rsidRDefault="00244007" w:rsidP="003852F1">
      <w:pPr>
        <w:spacing w:after="0"/>
      </w:pPr>
    </w:p>
    <w:p w:rsidR="00244007" w:rsidRDefault="00244007" w:rsidP="003852F1">
      <w:pPr>
        <w:spacing w:after="0"/>
      </w:pPr>
    </w:p>
    <w:p w:rsidR="0053677C" w:rsidRDefault="0053677C" w:rsidP="003852F1">
      <w:pPr>
        <w:spacing w:after="0"/>
      </w:pPr>
    </w:p>
    <w:p w:rsidR="00DF75D2" w:rsidRDefault="00DF75D2" w:rsidP="003852F1">
      <w:pPr>
        <w:spacing w:after="0"/>
      </w:pPr>
    </w:p>
    <w:p w:rsidR="00DF75D2" w:rsidRDefault="00DF75D2" w:rsidP="003852F1">
      <w:pPr>
        <w:spacing w:after="0"/>
      </w:pPr>
    </w:p>
    <w:p w:rsidR="00C3161C" w:rsidRDefault="00C3161C" w:rsidP="003852F1">
      <w:pPr>
        <w:spacing w:after="0"/>
      </w:pPr>
    </w:p>
    <w:p w:rsidR="0099251A" w:rsidRDefault="0099251A" w:rsidP="003852F1">
      <w:pPr>
        <w:spacing w:after="0"/>
      </w:pPr>
    </w:p>
    <w:p w:rsidR="00C41E96" w:rsidRPr="0018159D" w:rsidRDefault="00C41E96" w:rsidP="003852F1">
      <w:pPr>
        <w:spacing w:after="0"/>
      </w:pPr>
    </w:p>
    <w:p w:rsidR="00F03803" w:rsidRDefault="00F03803" w:rsidP="003852F1">
      <w:pPr>
        <w:spacing w:after="0"/>
      </w:pPr>
    </w:p>
    <w:p w:rsidR="006446A2" w:rsidRDefault="006446A2" w:rsidP="003852F1">
      <w:pPr>
        <w:spacing w:after="0"/>
      </w:pPr>
    </w:p>
    <w:p w:rsidR="00BE5905" w:rsidRPr="00694943" w:rsidRDefault="00BE5905" w:rsidP="003852F1">
      <w:pPr>
        <w:spacing w:after="0"/>
      </w:pPr>
      <w:bookmarkStart w:id="0" w:name="_GoBack"/>
      <w:bookmarkEnd w:id="0"/>
    </w:p>
    <w:sectPr w:rsidR="00BE5905" w:rsidRPr="006949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224"/>
    <w:multiLevelType w:val="multilevel"/>
    <w:tmpl w:val="4E8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1650F"/>
    <w:multiLevelType w:val="multilevel"/>
    <w:tmpl w:val="670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A4DA9"/>
    <w:multiLevelType w:val="multilevel"/>
    <w:tmpl w:val="2C3A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83BEA"/>
    <w:multiLevelType w:val="multilevel"/>
    <w:tmpl w:val="828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14BC7"/>
    <w:multiLevelType w:val="multilevel"/>
    <w:tmpl w:val="BC0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E46BE"/>
    <w:multiLevelType w:val="multilevel"/>
    <w:tmpl w:val="694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F1"/>
    <w:rsid w:val="000D0900"/>
    <w:rsid w:val="00157F0E"/>
    <w:rsid w:val="001753CA"/>
    <w:rsid w:val="0018159D"/>
    <w:rsid w:val="001C1743"/>
    <w:rsid w:val="001D4E3E"/>
    <w:rsid w:val="002101AC"/>
    <w:rsid w:val="00244007"/>
    <w:rsid w:val="00362D51"/>
    <w:rsid w:val="003852F1"/>
    <w:rsid w:val="00466EAE"/>
    <w:rsid w:val="00471BDD"/>
    <w:rsid w:val="004757C8"/>
    <w:rsid w:val="004A0058"/>
    <w:rsid w:val="004E1612"/>
    <w:rsid w:val="00506A1B"/>
    <w:rsid w:val="0053677C"/>
    <w:rsid w:val="00570695"/>
    <w:rsid w:val="0059266C"/>
    <w:rsid w:val="006216C3"/>
    <w:rsid w:val="00643F68"/>
    <w:rsid w:val="006446A2"/>
    <w:rsid w:val="006672E6"/>
    <w:rsid w:val="006934C0"/>
    <w:rsid w:val="00694943"/>
    <w:rsid w:val="00792DFE"/>
    <w:rsid w:val="00794174"/>
    <w:rsid w:val="008813DB"/>
    <w:rsid w:val="00962D1E"/>
    <w:rsid w:val="009823FA"/>
    <w:rsid w:val="0099251A"/>
    <w:rsid w:val="009B2D40"/>
    <w:rsid w:val="00A14888"/>
    <w:rsid w:val="00A6669F"/>
    <w:rsid w:val="00AA2F9C"/>
    <w:rsid w:val="00B43880"/>
    <w:rsid w:val="00BE5905"/>
    <w:rsid w:val="00C3161C"/>
    <w:rsid w:val="00C41E96"/>
    <w:rsid w:val="00C57B6D"/>
    <w:rsid w:val="00D102EC"/>
    <w:rsid w:val="00D54268"/>
    <w:rsid w:val="00DF75D2"/>
    <w:rsid w:val="00E90CA6"/>
    <w:rsid w:val="00ED4960"/>
    <w:rsid w:val="00F03803"/>
    <w:rsid w:val="00F24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1488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1488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1488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14888"/>
    <w:rPr>
      <w:rFonts w:ascii="Times New Roman" w:eastAsia="Times New Roman" w:hAnsi="Times New Roman" w:cs="Times New Roman"/>
      <w:b/>
      <w:bCs/>
      <w:sz w:val="27"/>
      <w:szCs w:val="27"/>
      <w:lang w:eastAsia="da-DK"/>
    </w:rPr>
  </w:style>
  <w:style w:type="character" w:styleId="Fremhv">
    <w:name w:val="Emphasis"/>
    <w:basedOn w:val="Standardskrifttypeiafsnit"/>
    <w:uiPriority w:val="20"/>
    <w:qFormat/>
    <w:rsid w:val="00A14888"/>
    <w:rPr>
      <w:i/>
      <w:iCs/>
    </w:rPr>
  </w:style>
  <w:style w:type="character" w:customStyle="1" w:styleId="colorbox-trigger">
    <w:name w:val="colorbox-trigger"/>
    <w:basedOn w:val="Standardskrifttypeiafsnit"/>
    <w:rsid w:val="00A14888"/>
  </w:style>
  <w:style w:type="paragraph" w:styleId="Markeringsbobletekst">
    <w:name w:val="Balloon Text"/>
    <w:basedOn w:val="Normal"/>
    <w:link w:val="MarkeringsbobletekstTegn"/>
    <w:uiPriority w:val="99"/>
    <w:semiHidden/>
    <w:unhideWhenUsed/>
    <w:rsid w:val="00A148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1488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1488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1488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14888"/>
    <w:rPr>
      <w:rFonts w:ascii="Times New Roman" w:eastAsia="Times New Roman" w:hAnsi="Times New Roman" w:cs="Times New Roman"/>
      <w:b/>
      <w:bCs/>
      <w:sz w:val="27"/>
      <w:szCs w:val="27"/>
      <w:lang w:eastAsia="da-DK"/>
    </w:rPr>
  </w:style>
  <w:style w:type="character" w:styleId="Fremhv">
    <w:name w:val="Emphasis"/>
    <w:basedOn w:val="Standardskrifttypeiafsnit"/>
    <w:uiPriority w:val="20"/>
    <w:qFormat/>
    <w:rsid w:val="00A14888"/>
    <w:rPr>
      <w:i/>
      <w:iCs/>
    </w:rPr>
  </w:style>
  <w:style w:type="character" w:customStyle="1" w:styleId="colorbox-trigger">
    <w:name w:val="colorbox-trigger"/>
    <w:basedOn w:val="Standardskrifttypeiafsnit"/>
    <w:rsid w:val="00A14888"/>
  </w:style>
  <w:style w:type="paragraph" w:styleId="Markeringsbobletekst">
    <w:name w:val="Balloon Text"/>
    <w:basedOn w:val="Normal"/>
    <w:link w:val="MarkeringsbobletekstTegn"/>
    <w:uiPriority w:val="99"/>
    <w:semiHidden/>
    <w:unhideWhenUsed/>
    <w:rsid w:val="00A148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9252">
      <w:bodyDiv w:val="1"/>
      <w:marLeft w:val="0"/>
      <w:marRight w:val="0"/>
      <w:marTop w:val="0"/>
      <w:marBottom w:val="0"/>
      <w:divBdr>
        <w:top w:val="none" w:sz="0" w:space="0" w:color="auto"/>
        <w:left w:val="none" w:sz="0" w:space="0" w:color="auto"/>
        <w:bottom w:val="none" w:sz="0" w:space="0" w:color="auto"/>
        <w:right w:val="none" w:sz="0" w:space="0" w:color="auto"/>
      </w:divBdr>
    </w:div>
    <w:div w:id="494147751">
      <w:bodyDiv w:val="1"/>
      <w:marLeft w:val="0"/>
      <w:marRight w:val="0"/>
      <w:marTop w:val="0"/>
      <w:marBottom w:val="0"/>
      <w:divBdr>
        <w:top w:val="none" w:sz="0" w:space="0" w:color="auto"/>
        <w:left w:val="none" w:sz="0" w:space="0" w:color="auto"/>
        <w:bottom w:val="none" w:sz="0" w:space="0" w:color="auto"/>
        <w:right w:val="none" w:sz="0" w:space="0" w:color="auto"/>
      </w:divBdr>
    </w:div>
    <w:div w:id="606424718">
      <w:bodyDiv w:val="1"/>
      <w:marLeft w:val="0"/>
      <w:marRight w:val="0"/>
      <w:marTop w:val="0"/>
      <w:marBottom w:val="0"/>
      <w:divBdr>
        <w:top w:val="none" w:sz="0" w:space="0" w:color="auto"/>
        <w:left w:val="none" w:sz="0" w:space="0" w:color="auto"/>
        <w:bottom w:val="none" w:sz="0" w:space="0" w:color="auto"/>
        <w:right w:val="none" w:sz="0" w:space="0" w:color="auto"/>
      </w:divBdr>
    </w:div>
    <w:div w:id="688218439">
      <w:bodyDiv w:val="1"/>
      <w:marLeft w:val="0"/>
      <w:marRight w:val="0"/>
      <w:marTop w:val="0"/>
      <w:marBottom w:val="0"/>
      <w:divBdr>
        <w:top w:val="none" w:sz="0" w:space="0" w:color="auto"/>
        <w:left w:val="none" w:sz="0" w:space="0" w:color="auto"/>
        <w:bottom w:val="none" w:sz="0" w:space="0" w:color="auto"/>
        <w:right w:val="none" w:sz="0" w:space="0" w:color="auto"/>
      </w:divBdr>
    </w:div>
    <w:div w:id="873033961">
      <w:bodyDiv w:val="1"/>
      <w:marLeft w:val="0"/>
      <w:marRight w:val="0"/>
      <w:marTop w:val="0"/>
      <w:marBottom w:val="0"/>
      <w:divBdr>
        <w:top w:val="none" w:sz="0" w:space="0" w:color="auto"/>
        <w:left w:val="none" w:sz="0" w:space="0" w:color="auto"/>
        <w:bottom w:val="none" w:sz="0" w:space="0" w:color="auto"/>
        <w:right w:val="none" w:sz="0" w:space="0" w:color="auto"/>
      </w:divBdr>
    </w:div>
    <w:div w:id="1051079404">
      <w:bodyDiv w:val="1"/>
      <w:marLeft w:val="0"/>
      <w:marRight w:val="0"/>
      <w:marTop w:val="0"/>
      <w:marBottom w:val="0"/>
      <w:divBdr>
        <w:top w:val="none" w:sz="0" w:space="0" w:color="auto"/>
        <w:left w:val="none" w:sz="0" w:space="0" w:color="auto"/>
        <w:bottom w:val="none" w:sz="0" w:space="0" w:color="auto"/>
        <w:right w:val="none" w:sz="0" w:space="0" w:color="auto"/>
      </w:divBdr>
    </w:div>
    <w:div w:id="1213880336">
      <w:bodyDiv w:val="1"/>
      <w:marLeft w:val="0"/>
      <w:marRight w:val="0"/>
      <w:marTop w:val="0"/>
      <w:marBottom w:val="0"/>
      <w:divBdr>
        <w:top w:val="none" w:sz="0" w:space="0" w:color="auto"/>
        <w:left w:val="none" w:sz="0" w:space="0" w:color="auto"/>
        <w:bottom w:val="none" w:sz="0" w:space="0" w:color="auto"/>
        <w:right w:val="none" w:sz="0" w:space="0" w:color="auto"/>
      </w:divBdr>
    </w:div>
    <w:div w:id="1867985200">
      <w:bodyDiv w:val="1"/>
      <w:marLeft w:val="0"/>
      <w:marRight w:val="0"/>
      <w:marTop w:val="0"/>
      <w:marBottom w:val="0"/>
      <w:divBdr>
        <w:top w:val="none" w:sz="0" w:space="0" w:color="auto"/>
        <w:left w:val="none" w:sz="0" w:space="0" w:color="auto"/>
        <w:bottom w:val="none" w:sz="0" w:space="0" w:color="auto"/>
        <w:right w:val="none" w:sz="0" w:space="0" w:color="auto"/>
      </w:divBdr>
      <w:divsChild>
        <w:div w:id="433284086">
          <w:marLeft w:val="0"/>
          <w:marRight w:val="0"/>
          <w:marTop w:val="0"/>
          <w:marBottom w:val="0"/>
          <w:divBdr>
            <w:top w:val="none" w:sz="0" w:space="0" w:color="auto"/>
            <w:left w:val="none" w:sz="0" w:space="0" w:color="auto"/>
            <w:bottom w:val="none" w:sz="0" w:space="0" w:color="auto"/>
            <w:right w:val="none" w:sz="0" w:space="0" w:color="auto"/>
          </w:divBdr>
          <w:divsChild>
            <w:div w:id="804852544">
              <w:marLeft w:val="0"/>
              <w:marRight w:val="0"/>
              <w:marTop w:val="0"/>
              <w:marBottom w:val="0"/>
              <w:divBdr>
                <w:top w:val="none" w:sz="0" w:space="0" w:color="auto"/>
                <w:left w:val="none" w:sz="0" w:space="0" w:color="auto"/>
                <w:bottom w:val="none" w:sz="0" w:space="0" w:color="auto"/>
                <w:right w:val="none" w:sz="0" w:space="0" w:color="auto"/>
              </w:divBdr>
              <w:divsChild>
                <w:div w:id="1080250181">
                  <w:marLeft w:val="0"/>
                  <w:marRight w:val="0"/>
                  <w:marTop w:val="0"/>
                  <w:marBottom w:val="0"/>
                  <w:divBdr>
                    <w:top w:val="none" w:sz="0" w:space="0" w:color="auto"/>
                    <w:left w:val="none" w:sz="0" w:space="0" w:color="auto"/>
                    <w:bottom w:val="none" w:sz="0" w:space="0" w:color="auto"/>
                    <w:right w:val="none" w:sz="0" w:space="0" w:color="auto"/>
                  </w:divBdr>
                  <w:divsChild>
                    <w:div w:id="248736984">
                      <w:marLeft w:val="0"/>
                      <w:marRight w:val="0"/>
                      <w:marTop w:val="0"/>
                      <w:marBottom w:val="0"/>
                      <w:divBdr>
                        <w:top w:val="none" w:sz="0" w:space="0" w:color="auto"/>
                        <w:left w:val="none" w:sz="0" w:space="0" w:color="auto"/>
                        <w:bottom w:val="none" w:sz="0" w:space="0" w:color="auto"/>
                        <w:right w:val="none" w:sz="0" w:space="0" w:color="auto"/>
                      </w:divBdr>
                      <w:divsChild>
                        <w:div w:id="917325083">
                          <w:marLeft w:val="0"/>
                          <w:marRight w:val="0"/>
                          <w:marTop w:val="0"/>
                          <w:marBottom w:val="0"/>
                          <w:divBdr>
                            <w:top w:val="none" w:sz="0" w:space="0" w:color="auto"/>
                            <w:left w:val="none" w:sz="0" w:space="0" w:color="auto"/>
                            <w:bottom w:val="none" w:sz="0" w:space="0" w:color="auto"/>
                            <w:right w:val="none" w:sz="0" w:space="0" w:color="auto"/>
                          </w:divBdr>
                          <w:divsChild>
                            <w:div w:id="795371844">
                              <w:marLeft w:val="0"/>
                              <w:marRight w:val="0"/>
                              <w:marTop w:val="0"/>
                              <w:marBottom w:val="0"/>
                              <w:divBdr>
                                <w:top w:val="none" w:sz="0" w:space="0" w:color="auto"/>
                                <w:left w:val="none" w:sz="0" w:space="0" w:color="auto"/>
                                <w:bottom w:val="none" w:sz="0" w:space="0" w:color="auto"/>
                                <w:right w:val="none" w:sz="0" w:space="0" w:color="auto"/>
                              </w:divBdr>
                            </w:div>
                            <w:div w:id="834032336">
                              <w:marLeft w:val="0"/>
                              <w:marRight w:val="0"/>
                              <w:marTop w:val="0"/>
                              <w:marBottom w:val="0"/>
                              <w:divBdr>
                                <w:top w:val="none" w:sz="0" w:space="0" w:color="auto"/>
                                <w:left w:val="none" w:sz="0" w:space="0" w:color="auto"/>
                                <w:bottom w:val="none" w:sz="0" w:space="0" w:color="auto"/>
                                <w:right w:val="none" w:sz="0" w:space="0" w:color="auto"/>
                              </w:divBdr>
                              <w:divsChild>
                                <w:div w:id="2003268731">
                                  <w:marLeft w:val="0"/>
                                  <w:marRight w:val="0"/>
                                  <w:marTop w:val="0"/>
                                  <w:marBottom w:val="0"/>
                                  <w:divBdr>
                                    <w:top w:val="none" w:sz="0" w:space="0" w:color="auto"/>
                                    <w:left w:val="none" w:sz="0" w:space="0" w:color="auto"/>
                                    <w:bottom w:val="none" w:sz="0" w:space="0" w:color="auto"/>
                                    <w:right w:val="none" w:sz="0" w:space="0" w:color="auto"/>
                                  </w:divBdr>
                                </w:div>
                              </w:divsChild>
                            </w:div>
                            <w:div w:id="1400908116">
                              <w:marLeft w:val="0"/>
                              <w:marRight w:val="0"/>
                              <w:marTop w:val="0"/>
                              <w:marBottom w:val="0"/>
                              <w:divBdr>
                                <w:top w:val="none" w:sz="0" w:space="0" w:color="auto"/>
                                <w:left w:val="none" w:sz="0" w:space="0" w:color="auto"/>
                                <w:bottom w:val="none" w:sz="0" w:space="0" w:color="auto"/>
                                <w:right w:val="none" w:sz="0" w:space="0" w:color="auto"/>
                              </w:divBdr>
                              <w:divsChild>
                                <w:div w:id="215167327">
                                  <w:marLeft w:val="0"/>
                                  <w:marRight w:val="0"/>
                                  <w:marTop w:val="0"/>
                                  <w:marBottom w:val="0"/>
                                  <w:divBdr>
                                    <w:top w:val="none" w:sz="0" w:space="0" w:color="auto"/>
                                    <w:left w:val="none" w:sz="0" w:space="0" w:color="auto"/>
                                    <w:bottom w:val="none" w:sz="0" w:space="0" w:color="auto"/>
                                    <w:right w:val="none" w:sz="0" w:space="0" w:color="auto"/>
                                  </w:divBdr>
                                </w:div>
                              </w:divsChild>
                            </w:div>
                            <w:div w:id="1723795158">
                              <w:marLeft w:val="0"/>
                              <w:marRight w:val="0"/>
                              <w:marTop w:val="0"/>
                              <w:marBottom w:val="0"/>
                              <w:divBdr>
                                <w:top w:val="none" w:sz="0" w:space="0" w:color="auto"/>
                                <w:left w:val="none" w:sz="0" w:space="0" w:color="auto"/>
                                <w:bottom w:val="none" w:sz="0" w:space="0" w:color="auto"/>
                                <w:right w:val="none" w:sz="0" w:space="0" w:color="auto"/>
                              </w:divBdr>
                              <w:divsChild>
                                <w:div w:id="468328496">
                                  <w:marLeft w:val="0"/>
                                  <w:marRight w:val="0"/>
                                  <w:marTop w:val="0"/>
                                  <w:marBottom w:val="0"/>
                                  <w:divBdr>
                                    <w:top w:val="none" w:sz="0" w:space="0" w:color="auto"/>
                                    <w:left w:val="none" w:sz="0" w:space="0" w:color="auto"/>
                                    <w:bottom w:val="none" w:sz="0" w:space="0" w:color="auto"/>
                                    <w:right w:val="none" w:sz="0" w:space="0" w:color="auto"/>
                                  </w:divBdr>
                                  <w:divsChild>
                                    <w:div w:id="723483423">
                                      <w:marLeft w:val="0"/>
                                      <w:marRight w:val="0"/>
                                      <w:marTop w:val="0"/>
                                      <w:marBottom w:val="0"/>
                                      <w:divBdr>
                                        <w:top w:val="none" w:sz="0" w:space="0" w:color="auto"/>
                                        <w:left w:val="none" w:sz="0" w:space="0" w:color="auto"/>
                                        <w:bottom w:val="none" w:sz="0" w:space="0" w:color="auto"/>
                                        <w:right w:val="none" w:sz="0" w:space="0" w:color="auto"/>
                                      </w:divBdr>
                                    </w:div>
                                    <w:div w:id="658653659">
                                      <w:marLeft w:val="0"/>
                                      <w:marRight w:val="0"/>
                                      <w:marTop w:val="0"/>
                                      <w:marBottom w:val="0"/>
                                      <w:divBdr>
                                        <w:top w:val="none" w:sz="0" w:space="0" w:color="auto"/>
                                        <w:left w:val="none" w:sz="0" w:space="0" w:color="auto"/>
                                        <w:bottom w:val="none" w:sz="0" w:space="0" w:color="auto"/>
                                        <w:right w:val="none" w:sz="0" w:space="0" w:color="auto"/>
                                      </w:divBdr>
                                      <w:divsChild>
                                        <w:div w:id="6487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030">
                                  <w:marLeft w:val="0"/>
                                  <w:marRight w:val="0"/>
                                  <w:marTop w:val="0"/>
                                  <w:marBottom w:val="0"/>
                                  <w:divBdr>
                                    <w:top w:val="none" w:sz="0" w:space="0" w:color="auto"/>
                                    <w:left w:val="none" w:sz="0" w:space="0" w:color="auto"/>
                                    <w:bottom w:val="none" w:sz="0" w:space="0" w:color="auto"/>
                                    <w:right w:val="none" w:sz="0" w:space="0" w:color="auto"/>
                                  </w:divBdr>
                                  <w:divsChild>
                                    <w:div w:id="1371800382">
                                      <w:marLeft w:val="0"/>
                                      <w:marRight w:val="0"/>
                                      <w:marTop w:val="0"/>
                                      <w:marBottom w:val="0"/>
                                      <w:divBdr>
                                        <w:top w:val="none" w:sz="0" w:space="0" w:color="auto"/>
                                        <w:left w:val="none" w:sz="0" w:space="0" w:color="auto"/>
                                        <w:bottom w:val="none" w:sz="0" w:space="0" w:color="auto"/>
                                        <w:right w:val="none" w:sz="0" w:space="0" w:color="auto"/>
                                      </w:divBdr>
                                    </w:div>
                                    <w:div w:id="1395814446">
                                      <w:marLeft w:val="0"/>
                                      <w:marRight w:val="0"/>
                                      <w:marTop w:val="0"/>
                                      <w:marBottom w:val="0"/>
                                      <w:divBdr>
                                        <w:top w:val="none" w:sz="0" w:space="0" w:color="auto"/>
                                        <w:left w:val="none" w:sz="0" w:space="0" w:color="auto"/>
                                        <w:bottom w:val="none" w:sz="0" w:space="0" w:color="auto"/>
                                        <w:right w:val="none" w:sz="0" w:space="0" w:color="auto"/>
                                      </w:divBdr>
                                      <w:divsChild>
                                        <w:div w:id="1697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673">
                                  <w:marLeft w:val="0"/>
                                  <w:marRight w:val="0"/>
                                  <w:marTop w:val="0"/>
                                  <w:marBottom w:val="0"/>
                                  <w:divBdr>
                                    <w:top w:val="none" w:sz="0" w:space="0" w:color="auto"/>
                                    <w:left w:val="none" w:sz="0" w:space="0" w:color="auto"/>
                                    <w:bottom w:val="none" w:sz="0" w:space="0" w:color="auto"/>
                                    <w:right w:val="none" w:sz="0" w:space="0" w:color="auto"/>
                                  </w:divBdr>
                                  <w:divsChild>
                                    <w:div w:id="1224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8090">
                          <w:marLeft w:val="375"/>
                          <w:marRight w:val="0"/>
                          <w:marTop w:val="0"/>
                          <w:marBottom w:val="0"/>
                          <w:divBdr>
                            <w:top w:val="none" w:sz="0" w:space="0" w:color="auto"/>
                            <w:left w:val="none" w:sz="0" w:space="0" w:color="auto"/>
                            <w:bottom w:val="none" w:sz="0" w:space="0" w:color="auto"/>
                            <w:right w:val="none" w:sz="0" w:space="0" w:color="auto"/>
                          </w:divBdr>
                          <w:divsChild>
                            <w:div w:id="907690960">
                              <w:marLeft w:val="0"/>
                              <w:marRight w:val="0"/>
                              <w:marTop w:val="0"/>
                              <w:marBottom w:val="0"/>
                              <w:divBdr>
                                <w:top w:val="none" w:sz="0" w:space="0" w:color="auto"/>
                                <w:left w:val="none" w:sz="0" w:space="0" w:color="auto"/>
                                <w:bottom w:val="none" w:sz="0" w:space="0" w:color="auto"/>
                                <w:right w:val="none" w:sz="0" w:space="0" w:color="auto"/>
                              </w:divBdr>
                              <w:divsChild>
                                <w:div w:id="1561162948">
                                  <w:marLeft w:val="0"/>
                                  <w:marRight w:val="0"/>
                                  <w:marTop w:val="0"/>
                                  <w:marBottom w:val="0"/>
                                  <w:divBdr>
                                    <w:top w:val="none" w:sz="0" w:space="0" w:color="auto"/>
                                    <w:left w:val="none" w:sz="0" w:space="0" w:color="auto"/>
                                    <w:bottom w:val="none" w:sz="0" w:space="0" w:color="auto"/>
                                    <w:right w:val="none" w:sz="0" w:space="0" w:color="auto"/>
                                  </w:divBdr>
                                </w:div>
                              </w:divsChild>
                            </w:div>
                            <w:div w:id="1687634333">
                              <w:marLeft w:val="0"/>
                              <w:marRight w:val="0"/>
                              <w:marTop w:val="0"/>
                              <w:marBottom w:val="0"/>
                              <w:divBdr>
                                <w:top w:val="none" w:sz="0" w:space="0" w:color="auto"/>
                                <w:left w:val="none" w:sz="0" w:space="0" w:color="auto"/>
                                <w:bottom w:val="none" w:sz="0" w:space="0" w:color="auto"/>
                                <w:right w:val="none" w:sz="0" w:space="0" w:color="auto"/>
                              </w:divBdr>
                              <w:divsChild>
                                <w:div w:id="807549512">
                                  <w:marLeft w:val="0"/>
                                  <w:marRight w:val="0"/>
                                  <w:marTop w:val="0"/>
                                  <w:marBottom w:val="0"/>
                                  <w:divBdr>
                                    <w:top w:val="none" w:sz="0" w:space="0" w:color="auto"/>
                                    <w:left w:val="none" w:sz="0" w:space="0" w:color="auto"/>
                                    <w:bottom w:val="none" w:sz="0" w:space="0" w:color="auto"/>
                                    <w:right w:val="none" w:sz="0" w:space="0" w:color="auto"/>
                                  </w:divBdr>
                                </w:div>
                              </w:divsChild>
                            </w:div>
                            <w:div w:id="764375115">
                              <w:marLeft w:val="0"/>
                              <w:marRight w:val="0"/>
                              <w:marTop w:val="0"/>
                              <w:marBottom w:val="0"/>
                              <w:divBdr>
                                <w:top w:val="none" w:sz="0" w:space="0" w:color="auto"/>
                                <w:left w:val="none" w:sz="0" w:space="0" w:color="auto"/>
                                <w:bottom w:val="none" w:sz="0" w:space="0" w:color="auto"/>
                                <w:right w:val="none" w:sz="0" w:space="0" w:color="auto"/>
                              </w:divBdr>
                              <w:divsChild>
                                <w:div w:id="1119642672">
                                  <w:marLeft w:val="0"/>
                                  <w:marRight w:val="0"/>
                                  <w:marTop w:val="0"/>
                                  <w:marBottom w:val="0"/>
                                  <w:divBdr>
                                    <w:top w:val="none" w:sz="0" w:space="0" w:color="auto"/>
                                    <w:left w:val="none" w:sz="0" w:space="0" w:color="auto"/>
                                    <w:bottom w:val="none" w:sz="0" w:space="0" w:color="auto"/>
                                    <w:right w:val="none" w:sz="0" w:space="0" w:color="auto"/>
                                  </w:divBdr>
                                </w:div>
                              </w:divsChild>
                            </w:div>
                            <w:div w:id="84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16574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jkvor</dc:creator>
  <cp:lastModifiedBy>Jens Kvorning</cp:lastModifiedBy>
  <cp:revision>2</cp:revision>
  <dcterms:created xsi:type="dcterms:W3CDTF">2015-11-24T08:00:00Z</dcterms:created>
  <dcterms:modified xsi:type="dcterms:W3CDTF">2015-11-24T08:00:00Z</dcterms:modified>
</cp:coreProperties>
</file>